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FE66" w14:textId="70A2D503" w:rsidR="00207304" w:rsidRPr="00217464" w:rsidRDefault="00110997" w:rsidP="00207304">
      <w:pPr>
        <w:rPr>
          <w:rStyle w:val="Strong"/>
          <w:rFonts w:asciiTheme="majorHAnsi" w:hAnsiTheme="majorHAnsi" w:cstheme="majorHAnsi"/>
          <w:b w:val="0"/>
          <w:bCs w:val="0"/>
        </w:rPr>
      </w:pPr>
      <w:r>
        <w:rPr>
          <w:noProof/>
        </w:rPr>
        <w:drawing>
          <wp:inline distT="0" distB="0" distL="0" distR="0" wp14:anchorId="31D2CF7F" wp14:editId="5979BFB5">
            <wp:extent cx="6877050" cy="2460625"/>
            <wp:effectExtent l="0" t="0" r="0" b="0"/>
            <wp:docPr id="14064833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83324" name="Picture 1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877050" cy="2460625"/>
                    </a:xfrm>
                    <a:prstGeom prst="rect">
                      <a:avLst/>
                    </a:prstGeom>
                    <a:noFill/>
                    <a:ln>
                      <a:noFill/>
                    </a:ln>
                  </pic:spPr>
                </pic:pic>
              </a:graphicData>
            </a:graphic>
          </wp:inline>
        </w:drawing>
      </w:r>
    </w:p>
    <w:p w14:paraId="3E0BB8C8" w14:textId="33F438BC" w:rsidR="00207304" w:rsidRPr="00217464" w:rsidRDefault="009451F8" w:rsidP="00207304">
      <w:pPr>
        <w:widowControl w:val="0"/>
        <w:tabs>
          <w:tab w:val="left" w:pos="720"/>
          <w:tab w:val="left" w:pos="1440"/>
          <w:tab w:val="left" w:pos="2160"/>
          <w:tab w:val="left" w:pos="4608"/>
          <w:tab w:val="left" w:pos="7920"/>
          <w:tab w:val="left" w:pos="9461"/>
        </w:tabs>
        <w:contextualSpacing/>
        <w:jc w:val="center"/>
        <w:rPr>
          <w:rStyle w:val="Strong"/>
          <w:rFonts w:asciiTheme="majorHAnsi" w:hAnsiTheme="majorHAnsi" w:cstheme="majorHAnsi"/>
        </w:rPr>
      </w:pPr>
      <w:r>
        <w:fldChar w:fldCharType="begin"/>
      </w:r>
      <w:r>
        <w:instrText xml:space="preserve"> INCLUDEPICTURE "https://www.leagueaz.org/e/25amca_summer/images/index.png" \* MERGEFORMATINET </w:instrText>
      </w:r>
      <w:r>
        <w:fldChar w:fldCharType="separate"/>
      </w:r>
      <w:r>
        <w:fldChar w:fldCharType="end"/>
      </w:r>
      <w:r w:rsidRPr="00217464">
        <w:rPr>
          <w:rFonts w:asciiTheme="majorHAnsi" w:hAnsiTheme="majorHAnsi" w:cstheme="majorHAnsi"/>
          <w:noProof/>
        </w:rPr>
        <w:t xml:space="preserve"> </w:t>
      </w:r>
    </w:p>
    <w:p w14:paraId="4D9E4603" w14:textId="77777777" w:rsidR="00207304" w:rsidRPr="00217464" w:rsidRDefault="00207304" w:rsidP="00207304">
      <w:pPr>
        <w:widowControl w:val="0"/>
        <w:tabs>
          <w:tab w:val="left" w:pos="720"/>
          <w:tab w:val="left" w:pos="1440"/>
          <w:tab w:val="left" w:pos="2160"/>
          <w:tab w:val="left" w:pos="4608"/>
          <w:tab w:val="left" w:pos="7920"/>
          <w:tab w:val="left" w:pos="9461"/>
        </w:tabs>
        <w:contextualSpacing/>
        <w:jc w:val="center"/>
        <w:rPr>
          <w:rStyle w:val="Strong"/>
          <w:rFonts w:asciiTheme="majorHAnsi" w:hAnsiTheme="majorHAnsi" w:cstheme="majorHAnsi"/>
        </w:rPr>
      </w:pPr>
    </w:p>
    <w:p w14:paraId="72B63D48" w14:textId="7B783536" w:rsidR="00207304" w:rsidRPr="00ED0745" w:rsidRDefault="00207304" w:rsidP="00207304">
      <w:pPr>
        <w:widowControl w:val="0"/>
        <w:tabs>
          <w:tab w:val="left" w:pos="720"/>
          <w:tab w:val="left" w:pos="1440"/>
          <w:tab w:val="left" w:pos="2160"/>
          <w:tab w:val="left" w:pos="4608"/>
          <w:tab w:val="left" w:pos="7920"/>
          <w:tab w:val="left" w:pos="9461"/>
        </w:tabs>
        <w:contextualSpacing/>
        <w:jc w:val="center"/>
        <w:rPr>
          <w:rStyle w:val="Strong"/>
          <w:rFonts w:asciiTheme="majorHAnsi" w:hAnsiTheme="majorHAnsi" w:cstheme="majorHAnsi"/>
          <w:b w:val="0"/>
          <w:bCs w:val="0"/>
        </w:rPr>
      </w:pPr>
      <w:r w:rsidRPr="00ED0745">
        <w:rPr>
          <w:rStyle w:val="Strong"/>
          <w:rFonts w:asciiTheme="majorHAnsi" w:hAnsiTheme="majorHAnsi" w:cstheme="majorHAnsi"/>
          <w:b w:val="0"/>
          <w:bCs w:val="0"/>
        </w:rPr>
        <w:t>CONTINUING LEGAL EDUCATION</w:t>
      </w:r>
    </w:p>
    <w:p w14:paraId="5459F621" w14:textId="77777777" w:rsidR="00207304" w:rsidRPr="00ED0745" w:rsidRDefault="00207304" w:rsidP="00207304">
      <w:pPr>
        <w:tabs>
          <w:tab w:val="center" w:pos="4680"/>
          <w:tab w:val="right" w:pos="9360"/>
        </w:tabs>
        <w:contextualSpacing/>
        <w:jc w:val="center"/>
        <w:rPr>
          <w:rStyle w:val="Strong"/>
          <w:rFonts w:asciiTheme="majorHAnsi" w:hAnsiTheme="majorHAnsi" w:cstheme="majorHAnsi"/>
          <w:b w:val="0"/>
          <w:bCs w:val="0"/>
        </w:rPr>
      </w:pPr>
      <w:r w:rsidRPr="00ED0745">
        <w:rPr>
          <w:rStyle w:val="Strong"/>
          <w:rFonts w:asciiTheme="majorHAnsi" w:hAnsiTheme="majorHAnsi" w:cstheme="majorHAnsi"/>
          <w:b w:val="0"/>
          <w:bCs w:val="0"/>
        </w:rPr>
        <w:t>Certificate of Attendance</w:t>
      </w:r>
    </w:p>
    <w:p w14:paraId="1A443D50" w14:textId="77777777" w:rsidR="00207304" w:rsidRPr="00217464" w:rsidRDefault="00207304" w:rsidP="00207304">
      <w:pPr>
        <w:contextualSpacing/>
        <w:rPr>
          <w:rFonts w:asciiTheme="majorHAnsi" w:hAnsiTheme="majorHAnsi" w:cstheme="majorHAnsi"/>
          <w:b/>
          <w:bCs/>
          <w:w w:val="80"/>
        </w:rPr>
      </w:pPr>
    </w:p>
    <w:p w14:paraId="388096F4" w14:textId="44408141" w:rsidR="00BE1576" w:rsidRPr="00ED0745" w:rsidRDefault="009451F8" w:rsidP="6A15B3A5">
      <w:pPr>
        <w:ind w:left="545"/>
        <w:jc w:val="center"/>
        <w:rPr>
          <w:rFonts w:asciiTheme="majorHAnsi" w:hAnsiTheme="majorHAnsi" w:cs="Calibri Light (Headings)"/>
          <w:b/>
          <w:bCs/>
          <w:w w:val="80"/>
          <w:sz w:val="28"/>
          <w:szCs w:val="28"/>
        </w:rPr>
      </w:pPr>
      <w:r>
        <w:rPr>
          <w:rFonts w:asciiTheme="majorHAnsi" w:hAnsiTheme="majorHAnsi" w:cs="Calibri Light (Headings)"/>
          <w:b/>
          <w:bCs/>
          <w:w w:val="80"/>
          <w:sz w:val="28"/>
          <w:szCs w:val="28"/>
        </w:rPr>
        <w:t>202</w:t>
      </w:r>
      <w:r w:rsidR="00FE7B7F">
        <w:rPr>
          <w:rFonts w:asciiTheme="majorHAnsi" w:hAnsiTheme="majorHAnsi" w:cs="Calibri Light (Headings)"/>
          <w:b/>
          <w:bCs/>
          <w:w w:val="80"/>
          <w:sz w:val="28"/>
          <w:szCs w:val="28"/>
        </w:rPr>
        <w:t>6</w:t>
      </w:r>
      <w:r>
        <w:rPr>
          <w:rFonts w:asciiTheme="majorHAnsi" w:hAnsiTheme="majorHAnsi" w:cs="Calibri Light (Headings)"/>
          <w:b/>
          <w:bCs/>
          <w:w w:val="80"/>
          <w:sz w:val="28"/>
          <w:szCs w:val="28"/>
        </w:rPr>
        <w:t xml:space="preserve"> </w:t>
      </w:r>
      <w:r w:rsidR="00FE7B7F">
        <w:rPr>
          <w:rFonts w:asciiTheme="majorHAnsi" w:hAnsiTheme="majorHAnsi" w:cs="Calibri Light (Headings)"/>
          <w:b/>
          <w:bCs/>
          <w:w w:val="80"/>
          <w:sz w:val="28"/>
          <w:szCs w:val="28"/>
        </w:rPr>
        <w:t>AMCA</w:t>
      </w:r>
      <w:r w:rsidR="00DB0D42">
        <w:rPr>
          <w:rFonts w:asciiTheme="majorHAnsi" w:hAnsiTheme="majorHAnsi" w:cs="Calibri Light (Headings)"/>
          <w:b/>
          <w:bCs/>
          <w:w w:val="80"/>
          <w:sz w:val="28"/>
          <w:szCs w:val="28"/>
        </w:rPr>
        <w:t>-ACAA Joint Conference</w:t>
      </w:r>
    </w:p>
    <w:p w14:paraId="34B52C65" w14:textId="64D13C64" w:rsidR="12B3B6DB" w:rsidRDefault="00DB0D42" w:rsidP="6A15B3A5">
      <w:pPr>
        <w:spacing w:line="259" w:lineRule="auto"/>
        <w:ind w:left="545"/>
        <w:jc w:val="center"/>
      </w:pPr>
      <w:r>
        <w:rPr>
          <w:rFonts w:asciiTheme="majorHAnsi" w:hAnsiTheme="majorHAnsi" w:cs="Calibri Light (Headings)"/>
          <w:b/>
          <w:bCs/>
          <w:sz w:val="28"/>
          <w:szCs w:val="28"/>
        </w:rPr>
        <w:t>Virtual</w:t>
      </w:r>
      <w:r w:rsidR="00505C10">
        <w:rPr>
          <w:rFonts w:asciiTheme="majorHAnsi" w:hAnsiTheme="majorHAnsi" w:cs="Calibri Light (Headings)"/>
          <w:b/>
          <w:bCs/>
          <w:sz w:val="28"/>
          <w:szCs w:val="28"/>
        </w:rPr>
        <w:br/>
      </w:r>
      <w:r>
        <w:rPr>
          <w:rFonts w:asciiTheme="majorHAnsi" w:hAnsiTheme="majorHAnsi" w:cs="Calibri Light (Headings)"/>
          <w:b/>
          <w:bCs/>
          <w:sz w:val="28"/>
          <w:szCs w:val="28"/>
        </w:rPr>
        <w:t xml:space="preserve">October 6 </w:t>
      </w:r>
      <w:r w:rsidR="00ED3F1C">
        <w:rPr>
          <w:rFonts w:asciiTheme="majorHAnsi" w:hAnsiTheme="majorHAnsi" w:cs="Calibri Light (Headings)"/>
          <w:b/>
          <w:bCs/>
          <w:sz w:val="28"/>
          <w:szCs w:val="28"/>
        </w:rPr>
        <w:t>-</w:t>
      </w:r>
      <w:r>
        <w:rPr>
          <w:rFonts w:asciiTheme="majorHAnsi" w:hAnsiTheme="majorHAnsi" w:cs="Calibri Light (Headings)"/>
          <w:b/>
          <w:bCs/>
          <w:sz w:val="28"/>
          <w:szCs w:val="28"/>
        </w:rPr>
        <w:t xml:space="preserve"> 7</w:t>
      </w:r>
      <w:r w:rsidR="00ED3F1C">
        <w:rPr>
          <w:rFonts w:asciiTheme="majorHAnsi" w:hAnsiTheme="majorHAnsi" w:cs="Calibri Light (Headings)"/>
          <w:b/>
          <w:bCs/>
          <w:sz w:val="28"/>
          <w:szCs w:val="28"/>
        </w:rPr>
        <w:t>, 2026</w:t>
      </w:r>
    </w:p>
    <w:p w14:paraId="5F68BF64" w14:textId="77777777" w:rsidR="00BE1576" w:rsidRPr="00217464" w:rsidRDefault="00BE1576" w:rsidP="00207304">
      <w:pPr>
        <w:ind w:left="545"/>
        <w:jc w:val="center"/>
        <w:rPr>
          <w:rFonts w:asciiTheme="majorHAnsi" w:hAnsiTheme="majorHAnsi" w:cstheme="majorHAnsi"/>
        </w:rPr>
      </w:pPr>
    </w:p>
    <w:p w14:paraId="6DF29BBF" w14:textId="77777777" w:rsidR="0009375F" w:rsidRPr="00217464" w:rsidRDefault="00207304">
      <w:pPr>
        <w:ind w:left="360"/>
        <w:rPr>
          <w:rFonts w:asciiTheme="majorHAnsi" w:hAnsiTheme="majorHAnsi" w:cstheme="majorHAnsi"/>
        </w:rPr>
      </w:pPr>
      <w:r w:rsidRPr="00217464">
        <w:rPr>
          <w:rFonts w:asciiTheme="majorHAnsi" w:hAnsiTheme="majorHAnsi" w:cstheme="majorHAnsi"/>
        </w:rPr>
        <w:t xml:space="preserve"> </w:t>
      </w:r>
    </w:p>
    <w:tbl>
      <w:tblPr>
        <w:tblStyle w:val="TableGrid"/>
        <w:tblW w:w="0" w:type="auto"/>
        <w:tblLook w:val="04A0" w:firstRow="1" w:lastRow="0" w:firstColumn="1" w:lastColumn="0" w:noHBand="0" w:noVBand="1"/>
      </w:tblPr>
      <w:tblGrid>
        <w:gridCol w:w="8275"/>
        <w:gridCol w:w="2038"/>
      </w:tblGrid>
      <w:tr w:rsidR="009D0506" w14:paraId="6489267F" w14:textId="77777777" w:rsidTr="00471719">
        <w:tc>
          <w:tcPr>
            <w:tcW w:w="8275" w:type="dxa"/>
          </w:tcPr>
          <w:p w14:paraId="7F98943C" w14:textId="13D8EC47" w:rsidR="009D0506" w:rsidRPr="00B459FF" w:rsidRDefault="009D0506" w:rsidP="009D0506">
            <w:pPr>
              <w:tabs>
                <w:tab w:val="center" w:pos="3377"/>
                <w:tab w:val="center" w:pos="9852"/>
              </w:tabs>
              <w:rPr>
                <w:rFonts w:asciiTheme="majorHAnsi" w:hAnsiTheme="majorHAnsi" w:cstheme="majorHAnsi"/>
                <w:u w:val="single"/>
              </w:rPr>
            </w:pPr>
            <w:r w:rsidRPr="00B459FF">
              <w:rPr>
                <w:rFonts w:asciiTheme="majorHAnsi" w:hAnsiTheme="majorHAnsi" w:cstheme="majorHAnsi"/>
                <w:b/>
                <w:bCs/>
                <w:i/>
                <w:iCs/>
                <w:sz w:val="24"/>
                <w:szCs w:val="24"/>
                <w:u w:val="single"/>
              </w:rPr>
              <w:t>Open Meeting Law &amp; Public Records Law: Real-World Issues, Risks &amp; Solutions</w:t>
            </w:r>
            <w:r w:rsidRPr="00B459FF">
              <w:rPr>
                <w:rFonts w:asciiTheme="majorHAnsi" w:hAnsiTheme="majorHAnsi" w:cstheme="majorHAnsi"/>
                <w:b/>
                <w:bCs/>
                <w:i/>
                <w:iCs/>
                <w:u w:val="single"/>
              </w:rPr>
              <w:t xml:space="preserve">               </w:t>
            </w:r>
          </w:p>
          <w:p w14:paraId="1B7BAD9F" w14:textId="77777777" w:rsidR="009D0506" w:rsidRPr="00EF3F0A" w:rsidRDefault="009D0506" w:rsidP="009D0506">
            <w:pPr>
              <w:rPr>
                <w:rFonts w:asciiTheme="majorHAnsi" w:hAnsiTheme="majorHAnsi" w:cstheme="majorHAnsi"/>
              </w:rPr>
            </w:pPr>
            <w:r w:rsidRPr="00217464">
              <w:rPr>
                <w:rFonts w:asciiTheme="majorHAnsi" w:hAnsiTheme="majorHAnsi" w:cstheme="majorHAnsi"/>
              </w:rPr>
              <w:t>(</w:t>
            </w:r>
            <w:r>
              <w:rPr>
                <w:rFonts w:asciiTheme="majorHAnsi" w:hAnsiTheme="majorHAnsi" w:cstheme="majorHAnsi"/>
              </w:rPr>
              <w:t>Tues</w:t>
            </w:r>
            <w:r w:rsidRPr="00217464">
              <w:rPr>
                <w:rFonts w:asciiTheme="majorHAnsi" w:hAnsiTheme="majorHAnsi" w:cstheme="majorHAnsi"/>
              </w:rPr>
              <w:t xml:space="preserve">., </w:t>
            </w:r>
            <w:r>
              <w:rPr>
                <w:rFonts w:asciiTheme="majorHAnsi" w:hAnsiTheme="majorHAnsi" w:cstheme="majorHAnsi"/>
              </w:rPr>
              <w:t>October 6</w:t>
            </w:r>
            <w:r w:rsidRPr="00217464">
              <w:rPr>
                <w:rFonts w:asciiTheme="majorHAnsi" w:hAnsiTheme="majorHAnsi" w:cstheme="majorHAnsi"/>
              </w:rPr>
              <w:t>, 202</w:t>
            </w:r>
            <w:r>
              <w:rPr>
                <w:rFonts w:asciiTheme="majorHAnsi" w:hAnsiTheme="majorHAnsi" w:cstheme="majorHAnsi"/>
              </w:rPr>
              <w:t xml:space="preserve">6, at 8:30-10:00 a.m., Presenters: </w:t>
            </w:r>
            <w:r>
              <w:rPr>
                <w:rFonts w:asciiTheme="majorHAnsi" w:hAnsiTheme="majorHAnsi" w:cstheme="majorHAnsi"/>
                <w:b/>
                <w:bCs/>
              </w:rPr>
              <w:t xml:space="preserve">Jon Paladini, </w:t>
            </w:r>
            <w:r w:rsidRPr="00F711DC">
              <w:rPr>
                <w:rFonts w:asciiTheme="majorHAnsi" w:hAnsiTheme="majorHAnsi" w:cstheme="majorHAnsi"/>
              </w:rPr>
              <w:t>Partner, Pierce Coleman PLLC</w:t>
            </w:r>
            <w:r>
              <w:rPr>
                <w:rFonts w:asciiTheme="majorHAnsi" w:hAnsiTheme="majorHAnsi" w:cstheme="majorHAnsi"/>
              </w:rPr>
              <w:t xml:space="preserve">; </w:t>
            </w:r>
            <w:r>
              <w:rPr>
                <w:rFonts w:asciiTheme="majorHAnsi" w:hAnsiTheme="majorHAnsi" w:cstheme="majorHAnsi"/>
                <w:b/>
                <w:bCs/>
              </w:rPr>
              <w:t>Dana DeLong</w:t>
            </w:r>
            <w:r w:rsidRPr="00EF3F0A">
              <w:rPr>
                <w:rFonts w:asciiTheme="majorHAnsi" w:hAnsiTheme="majorHAnsi" w:cstheme="majorHAnsi"/>
                <w:b/>
                <w:bCs/>
              </w:rPr>
              <w:t xml:space="preserve">, </w:t>
            </w:r>
            <w:r>
              <w:rPr>
                <w:rFonts w:asciiTheme="majorHAnsi" w:hAnsiTheme="majorHAnsi" w:cstheme="majorHAnsi"/>
              </w:rPr>
              <w:t>Town Clerk, Town of San Tan Valley)</w:t>
            </w:r>
          </w:p>
          <w:p w14:paraId="4AA07762" w14:textId="77777777" w:rsidR="009D0506" w:rsidRDefault="009D0506">
            <w:pPr>
              <w:tabs>
                <w:tab w:val="center" w:pos="3377"/>
                <w:tab w:val="center" w:pos="9852"/>
              </w:tabs>
              <w:rPr>
                <w:rFonts w:asciiTheme="majorHAnsi" w:hAnsiTheme="majorHAnsi" w:cstheme="majorHAnsi"/>
              </w:rPr>
            </w:pPr>
          </w:p>
        </w:tc>
        <w:tc>
          <w:tcPr>
            <w:tcW w:w="2038" w:type="dxa"/>
          </w:tcPr>
          <w:p w14:paraId="0910CCB0" w14:textId="5103E91E" w:rsidR="009D0506" w:rsidRDefault="009D0506" w:rsidP="009D0506">
            <w:pPr>
              <w:tabs>
                <w:tab w:val="center" w:pos="3377"/>
                <w:tab w:val="center" w:pos="9852"/>
              </w:tabs>
              <w:jc w:val="right"/>
              <w:rPr>
                <w:rFonts w:asciiTheme="majorHAnsi" w:hAnsiTheme="majorHAnsi" w:cstheme="majorHAnsi"/>
              </w:rPr>
            </w:pPr>
            <w:r w:rsidRPr="00596220">
              <w:rPr>
                <w:rFonts w:asciiTheme="majorHAnsi" w:hAnsiTheme="majorHAnsi" w:cstheme="majorHAnsi"/>
                <w:b/>
                <w:bCs/>
              </w:rPr>
              <w:t>1</w:t>
            </w:r>
            <w:r>
              <w:rPr>
                <w:rFonts w:asciiTheme="majorHAnsi" w:hAnsiTheme="majorHAnsi" w:cstheme="majorHAnsi"/>
                <w:b/>
                <w:bCs/>
              </w:rPr>
              <w:t>.5</w:t>
            </w:r>
            <w:r>
              <w:rPr>
                <w:rFonts w:asciiTheme="majorHAnsi" w:hAnsiTheme="majorHAnsi" w:cstheme="majorHAnsi"/>
              </w:rPr>
              <w:t xml:space="preserve"> CLE Total____</w:t>
            </w:r>
          </w:p>
        </w:tc>
      </w:tr>
      <w:tr w:rsidR="009D0506" w14:paraId="7DCAB0B0" w14:textId="77777777" w:rsidTr="00471719">
        <w:tc>
          <w:tcPr>
            <w:tcW w:w="8275" w:type="dxa"/>
          </w:tcPr>
          <w:p w14:paraId="046C3022" w14:textId="63B75E17" w:rsidR="009D0506" w:rsidRPr="00B459FF" w:rsidRDefault="009D0506" w:rsidP="009D0506">
            <w:pPr>
              <w:tabs>
                <w:tab w:val="center" w:pos="3377"/>
                <w:tab w:val="center" w:pos="9852"/>
              </w:tabs>
              <w:rPr>
                <w:rFonts w:asciiTheme="majorHAnsi" w:hAnsiTheme="majorHAnsi" w:cstheme="majorHAnsi"/>
                <w:u w:val="single"/>
              </w:rPr>
            </w:pPr>
            <w:r w:rsidRPr="00B459FF">
              <w:rPr>
                <w:rFonts w:asciiTheme="majorHAnsi" w:hAnsiTheme="majorHAnsi" w:cstheme="majorHAnsi"/>
                <w:b/>
                <w:bCs/>
                <w:i/>
                <w:iCs/>
                <w:sz w:val="24"/>
                <w:szCs w:val="24"/>
                <w:u w:val="single"/>
              </w:rPr>
              <w:t>AI at City Hall: Innovation, Responsibility &amp; What Comes Next</w:t>
            </w:r>
            <w:r w:rsidRPr="00B459FF">
              <w:rPr>
                <w:rFonts w:asciiTheme="majorHAnsi" w:hAnsiTheme="majorHAnsi" w:cstheme="majorHAnsi"/>
                <w:b/>
                <w:bCs/>
                <w:i/>
                <w:iCs/>
                <w:u w:val="single"/>
              </w:rPr>
              <w:t xml:space="preserve">               </w:t>
            </w:r>
          </w:p>
          <w:p w14:paraId="457F34C9" w14:textId="77777777" w:rsidR="009D0506" w:rsidRPr="000619E2" w:rsidRDefault="009D0506" w:rsidP="009D0506">
            <w:pPr>
              <w:rPr>
                <w:rFonts w:asciiTheme="majorHAnsi" w:hAnsiTheme="majorHAnsi" w:cstheme="majorHAnsi"/>
              </w:rPr>
            </w:pPr>
            <w:r w:rsidRPr="00217464">
              <w:rPr>
                <w:rFonts w:asciiTheme="majorHAnsi" w:hAnsiTheme="majorHAnsi" w:cstheme="majorHAnsi"/>
              </w:rPr>
              <w:t>(</w:t>
            </w:r>
            <w:r>
              <w:rPr>
                <w:rFonts w:asciiTheme="majorHAnsi" w:hAnsiTheme="majorHAnsi" w:cstheme="majorHAnsi"/>
              </w:rPr>
              <w:t>Tues</w:t>
            </w:r>
            <w:r w:rsidRPr="00217464">
              <w:rPr>
                <w:rFonts w:asciiTheme="majorHAnsi" w:hAnsiTheme="majorHAnsi" w:cstheme="majorHAnsi"/>
              </w:rPr>
              <w:t xml:space="preserve">., </w:t>
            </w:r>
            <w:r>
              <w:rPr>
                <w:rFonts w:asciiTheme="majorHAnsi" w:hAnsiTheme="majorHAnsi" w:cstheme="majorHAnsi"/>
              </w:rPr>
              <w:t>October 6</w:t>
            </w:r>
            <w:r w:rsidRPr="00217464">
              <w:rPr>
                <w:rFonts w:asciiTheme="majorHAnsi" w:hAnsiTheme="majorHAnsi" w:cstheme="majorHAnsi"/>
              </w:rPr>
              <w:t>, 202</w:t>
            </w:r>
            <w:r>
              <w:rPr>
                <w:rFonts w:asciiTheme="majorHAnsi" w:hAnsiTheme="majorHAnsi" w:cstheme="majorHAnsi"/>
              </w:rPr>
              <w:t>6, at 10:05-11:05 a.m., Presenters:</w:t>
            </w:r>
            <w:r>
              <w:rPr>
                <w:rFonts w:asciiTheme="majorHAnsi" w:hAnsiTheme="majorHAnsi" w:cstheme="majorHAnsi"/>
                <w:b/>
                <w:bCs/>
              </w:rPr>
              <w:t xml:space="preserve"> Zach Klinefelter</w:t>
            </w:r>
            <w:r w:rsidRPr="009451F8">
              <w:rPr>
                <w:rFonts w:asciiTheme="majorHAnsi" w:hAnsiTheme="majorHAnsi" w:cstheme="majorHAnsi"/>
                <w:b/>
                <w:bCs/>
              </w:rPr>
              <w:t>, </w:t>
            </w:r>
            <w:r>
              <w:rPr>
                <w:rFonts w:asciiTheme="majorHAnsi" w:hAnsiTheme="majorHAnsi" w:cstheme="majorHAnsi"/>
              </w:rPr>
              <w:t xml:space="preserve">Chief of Emerging Technology, Town of Gilbert; </w:t>
            </w:r>
            <w:r>
              <w:rPr>
                <w:rFonts w:asciiTheme="majorHAnsi" w:hAnsiTheme="majorHAnsi" w:cstheme="majorHAnsi"/>
                <w:b/>
                <w:bCs/>
              </w:rPr>
              <w:t>Ben Lane</w:t>
            </w:r>
            <w:r w:rsidRPr="000619E2">
              <w:rPr>
                <w:rFonts w:asciiTheme="majorHAnsi" w:hAnsiTheme="majorHAnsi" w:cstheme="majorHAnsi"/>
                <w:b/>
                <w:bCs/>
              </w:rPr>
              <w:t xml:space="preserve">, </w:t>
            </w:r>
            <w:r>
              <w:rPr>
                <w:rFonts w:asciiTheme="majorHAnsi" w:hAnsiTheme="majorHAnsi" w:cstheme="majorHAnsi"/>
              </w:rPr>
              <w:t xml:space="preserve">City Clerk, City of Scottsdale; </w:t>
            </w:r>
            <w:r w:rsidRPr="00284C4D">
              <w:rPr>
                <w:rFonts w:asciiTheme="majorHAnsi" w:hAnsiTheme="majorHAnsi" w:cstheme="majorHAnsi"/>
                <w:b/>
                <w:bCs/>
              </w:rPr>
              <w:t>Luis Santaella</w:t>
            </w:r>
            <w:r>
              <w:rPr>
                <w:rFonts w:asciiTheme="majorHAnsi" w:hAnsiTheme="majorHAnsi" w:cstheme="majorHAnsi"/>
              </w:rPr>
              <w:t>, City Attorney, City of Scottsdale)</w:t>
            </w:r>
          </w:p>
          <w:p w14:paraId="7C96B691" w14:textId="77777777" w:rsidR="009D0506" w:rsidRDefault="009D0506">
            <w:pPr>
              <w:tabs>
                <w:tab w:val="center" w:pos="3377"/>
                <w:tab w:val="center" w:pos="9852"/>
              </w:tabs>
              <w:rPr>
                <w:rFonts w:asciiTheme="majorHAnsi" w:hAnsiTheme="majorHAnsi" w:cstheme="majorHAnsi"/>
              </w:rPr>
            </w:pPr>
          </w:p>
        </w:tc>
        <w:tc>
          <w:tcPr>
            <w:tcW w:w="2038" w:type="dxa"/>
          </w:tcPr>
          <w:p w14:paraId="3CE6D01D" w14:textId="7C269BA7" w:rsidR="009D0506" w:rsidRDefault="009D0506" w:rsidP="009D0506">
            <w:pPr>
              <w:tabs>
                <w:tab w:val="center" w:pos="3377"/>
                <w:tab w:val="center" w:pos="9852"/>
              </w:tabs>
              <w:jc w:val="right"/>
              <w:rPr>
                <w:rFonts w:asciiTheme="majorHAnsi" w:hAnsiTheme="majorHAnsi" w:cstheme="majorHAnsi"/>
              </w:rPr>
            </w:pPr>
            <w:r w:rsidRPr="007730DF">
              <w:rPr>
                <w:rFonts w:asciiTheme="majorHAnsi" w:hAnsiTheme="majorHAnsi" w:cstheme="majorHAnsi"/>
                <w:b/>
                <w:bCs/>
              </w:rPr>
              <w:t>1</w:t>
            </w:r>
            <w:r>
              <w:rPr>
                <w:rFonts w:asciiTheme="majorHAnsi" w:hAnsiTheme="majorHAnsi" w:cstheme="majorHAnsi"/>
                <w:b/>
                <w:bCs/>
              </w:rPr>
              <w:t>.0</w:t>
            </w:r>
            <w:r>
              <w:rPr>
                <w:rFonts w:asciiTheme="majorHAnsi" w:hAnsiTheme="majorHAnsi" w:cstheme="majorHAnsi"/>
              </w:rPr>
              <w:t xml:space="preserve"> CLE Total____</w:t>
            </w:r>
          </w:p>
        </w:tc>
      </w:tr>
      <w:tr w:rsidR="009D0506" w14:paraId="5DC9D75D" w14:textId="77777777" w:rsidTr="00471719">
        <w:tc>
          <w:tcPr>
            <w:tcW w:w="8275" w:type="dxa"/>
          </w:tcPr>
          <w:p w14:paraId="050B8548" w14:textId="77777777" w:rsidR="00C174C3" w:rsidRPr="00B459FF" w:rsidRDefault="00C174C3" w:rsidP="00C174C3">
            <w:pPr>
              <w:tabs>
                <w:tab w:val="center" w:pos="3377"/>
                <w:tab w:val="center" w:pos="9852"/>
              </w:tabs>
              <w:rPr>
                <w:rFonts w:asciiTheme="majorHAnsi" w:hAnsiTheme="majorHAnsi" w:cstheme="majorHAnsi"/>
                <w:u w:val="single"/>
              </w:rPr>
            </w:pPr>
            <w:r w:rsidRPr="00B459FF">
              <w:rPr>
                <w:rFonts w:asciiTheme="majorHAnsi" w:hAnsiTheme="majorHAnsi" w:cstheme="majorHAnsi"/>
                <w:b/>
                <w:bCs/>
                <w:i/>
                <w:iCs/>
                <w:sz w:val="24"/>
                <w:szCs w:val="24"/>
                <w:u w:val="single"/>
              </w:rPr>
              <w:t>Better Together: Building Strong Clerk &amp; Attorney Office Partnerships</w:t>
            </w:r>
            <w:r w:rsidRPr="00B459FF">
              <w:rPr>
                <w:rFonts w:asciiTheme="majorHAnsi" w:hAnsiTheme="majorHAnsi" w:cstheme="majorHAnsi"/>
                <w:b/>
                <w:bCs/>
                <w:i/>
                <w:iCs/>
                <w:u w:val="single"/>
              </w:rPr>
              <w:t xml:space="preserve">                     </w:t>
            </w:r>
          </w:p>
          <w:p w14:paraId="2604C98A" w14:textId="2397D672" w:rsidR="00C174C3" w:rsidRPr="00FC05A8" w:rsidRDefault="00C174C3" w:rsidP="00C174C3">
            <w:pPr>
              <w:rPr>
                <w:rFonts w:asciiTheme="majorHAnsi" w:hAnsiTheme="majorHAnsi" w:cstheme="majorHAnsi"/>
              </w:rPr>
            </w:pPr>
            <w:r w:rsidRPr="00217464">
              <w:rPr>
                <w:rFonts w:asciiTheme="majorHAnsi" w:hAnsiTheme="majorHAnsi" w:cstheme="majorHAnsi"/>
              </w:rPr>
              <w:t>(</w:t>
            </w:r>
            <w:r>
              <w:rPr>
                <w:rFonts w:asciiTheme="majorHAnsi" w:hAnsiTheme="majorHAnsi" w:cstheme="majorHAnsi"/>
              </w:rPr>
              <w:t>Tues.</w:t>
            </w:r>
            <w:r w:rsidRPr="00217464">
              <w:rPr>
                <w:rFonts w:asciiTheme="majorHAnsi" w:hAnsiTheme="majorHAnsi" w:cstheme="majorHAnsi"/>
              </w:rPr>
              <w:t xml:space="preserve">, </w:t>
            </w:r>
            <w:r>
              <w:rPr>
                <w:rFonts w:asciiTheme="majorHAnsi" w:hAnsiTheme="majorHAnsi" w:cstheme="majorHAnsi"/>
              </w:rPr>
              <w:t>October 6</w:t>
            </w:r>
            <w:r w:rsidRPr="00217464">
              <w:rPr>
                <w:rFonts w:asciiTheme="majorHAnsi" w:hAnsiTheme="majorHAnsi" w:cstheme="majorHAnsi"/>
              </w:rPr>
              <w:t>, 202</w:t>
            </w:r>
            <w:r>
              <w:rPr>
                <w:rFonts w:asciiTheme="majorHAnsi" w:hAnsiTheme="majorHAnsi" w:cstheme="majorHAnsi"/>
              </w:rPr>
              <w:t>6, at 11:10 a.m-12:30 p.m., Presenters</w:t>
            </w:r>
            <w:r w:rsidR="007F1239">
              <w:rPr>
                <w:rFonts w:asciiTheme="majorHAnsi" w:hAnsiTheme="majorHAnsi" w:cstheme="majorHAnsi"/>
              </w:rPr>
              <w:t>:</w:t>
            </w:r>
            <w:r>
              <w:rPr>
                <w:rFonts w:asciiTheme="majorHAnsi" w:hAnsiTheme="majorHAnsi" w:cstheme="majorHAnsi"/>
              </w:rPr>
              <w:t xml:space="preserve"> </w:t>
            </w:r>
            <w:r>
              <w:rPr>
                <w:rFonts w:asciiTheme="majorHAnsi" w:hAnsiTheme="majorHAnsi" w:cstheme="majorHAnsi"/>
                <w:b/>
                <w:bCs/>
              </w:rPr>
              <w:t>David Udall,</w:t>
            </w:r>
            <w:r w:rsidRPr="009451F8">
              <w:rPr>
                <w:rFonts w:asciiTheme="majorHAnsi" w:hAnsiTheme="majorHAnsi" w:cstheme="majorHAnsi"/>
                <w:b/>
                <w:bCs/>
              </w:rPr>
              <w:t> </w:t>
            </w:r>
            <w:r>
              <w:rPr>
                <w:rFonts w:asciiTheme="majorHAnsi" w:hAnsiTheme="majorHAnsi" w:cstheme="majorHAnsi"/>
              </w:rPr>
              <w:t xml:space="preserve">Deputy Town Attorney, Town of Marana, </w:t>
            </w:r>
            <w:r>
              <w:rPr>
                <w:rFonts w:asciiTheme="majorHAnsi" w:hAnsiTheme="majorHAnsi" w:cstheme="majorHAnsi"/>
                <w:b/>
                <w:bCs/>
              </w:rPr>
              <w:t>Jill McCleary</w:t>
            </w:r>
            <w:r w:rsidRPr="00FC05A8">
              <w:rPr>
                <w:rFonts w:asciiTheme="majorHAnsi" w:hAnsiTheme="majorHAnsi" w:cstheme="majorHAnsi"/>
                <w:b/>
                <w:bCs/>
              </w:rPr>
              <w:t xml:space="preserve">, </w:t>
            </w:r>
            <w:r>
              <w:rPr>
                <w:rFonts w:asciiTheme="majorHAnsi" w:hAnsiTheme="majorHAnsi" w:cstheme="majorHAnsi"/>
              </w:rPr>
              <w:t xml:space="preserve">Town </w:t>
            </w:r>
            <w:r w:rsidRPr="00FC05A8">
              <w:rPr>
                <w:rFonts w:asciiTheme="majorHAnsi" w:hAnsiTheme="majorHAnsi" w:cstheme="majorHAnsi"/>
              </w:rPr>
              <w:t xml:space="preserve">Clerk, </w:t>
            </w:r>
            <w:r>
              <w:rPr>
                <w:rFonts w:asciiTheme="majorHAnsi" w:hAnsiTheme="majorHAnsi" w:cstheme="majorHAnsi"/>
              </w:rPr>
              <w:t xml:space="preserve">Town of Marana, </w:t>
            </w:r>
            <w:r>
              <w:rPr>
                <w:rFonts w:asciiTheme="majorHAnsi" w:hAnsiTheme="majorHAnsi" w:cstheme="majorHAnsi"/>
                <w:b/>
                <w:bCs/>
              </w:rPr>
              <w:t>Chris Payne</w:t>
            </w:r>
            <w:r w:rsidRPr="00FC05A8">
              <w:rPr>
                <w:rFonts w:asciiTheme="majorHAnsi" w:hAnsiTheme="majorHAnsi" w:cstheme="majorHAnsi"/>
                <w:b/>
                <w:bCs/>
              </w:rPr>
              <w:t xml:space="preserve">, </w:t>
            </w:r>
            <w:r>
              <w:rPr>
                <w:rFonts w:asciiTheme="majorHAnsi" w:hAnsiTheme="majorHAnsi" w:cstheme="majorHAnsi"/>
              </w:rPr>
              <w:t xml:space="preserve">Town Attorney, Town of Gilbert, </w:t>
            </w:r>
            <w:r w:rsidRPr="00C174C3">
              <w:rPr>
                <w:rFonts w:asciiTheme="majorHAnsi" w:hAnsiTheme="majorHAnsi" w:cstheme="majorHAnsi"/>
                <w:b/>
                <w:bCs/>
              </w:rPr>
              <w:t>Chaveli Herrera</w:t>
            </w:r>
            <w:r>
              <w:rPr>
                <w:rFonts w:asciiTheme="majorHAnsi" w:hAnsiTheme="majorHAnsi" w:cstheme="majorHAnsi"/>
              </w:rPr>
              <w:t>, Town Clerk, Town of Gilbert)</w:t>
            </w:r>
          </w:p>
          <w:p w14:paraId="63E94D11" w14:textId="77777777" w:rsidR="009D0506" w:rsidRDefault="009D0506">
            <w:pPr>
              <w:tabs>
                <w:tab w:val="center" w:pos="3377"/>
                <w:tab w:val="center" w:pos="9852"/>
              </w:tabs>
              <w:rPr>
                <w:rFonts w:asciiTheme="majorHAnsi" w:hAnsiTheme="majorHAnsi" w:cstheme="majorHAnsi"/>
              </w:rPr>
            </w:pPr>
          </w:p>
        </w:tc>
        <w:tc>
          <w:tcPr>
            <w:tcW w:w="2038" w:type="dxa"/>
          </w:tcPr>
          <w:p w14:paraId="083E6C35" w14:textId="13064E42" w:rsidR="009D0506" w:rsidRDefault="00471719" w:rsidP="00471719">
            <w:pPr>
              <w:tabs>
                <w:tab w:val="center" w:pos="3377"/>
                <w:tab w:val="center" w:pos="9852"/>
              </w:tabs>
              <w:jc w:val="right"/>
              <w:rPr>
                <w:rFonts w:asciiTheme="majorHAnsi" w:hAnsiTheme="majorHAnsi" w:cstheme="majorHAnsi"/>
              </w:rPr>
            </w:pPr>
            <w:r w:rsidRPr="002A0E90">
              <w:rPr>
                <w:rFonts w:asciiTheme="majorHAnsi" w:hAnsiTheme="majorHAnsi" w:cstheme="majorHAnsi"/>
                <w:b/>
                <w:bCs/>
              </w:rPr>
              <w:t>1</w:t>
            </w:r>
            <w:r>
              <w:rPr>
                <w:rFonts w:asciiTheme="majorHAnsi" w:hAnsiTheme="majorHAnsi" w:cstheme="majorHAnsi"/>
                <w:b/>
                <w:bCs/>
              </w:rPr>
              <w:t>.25</w:t>
            </w:r>
            <w:r w:rsidRPr="002A0E90">
              <w:rPr>
                <w:rFonts w:asciiTheme="majorHAnsi" w:hAnsiTheme="majorHAnsi" w:cstheme="majorHAnsi"/>
                <w:b/>
                <w:bCs/>
              </w:rPr>
              <w:t xml:space="preserve"> </w:t>
            </w:r>
            <w:r>
              <w:rPr>
                <w:rFonts w:asciiTheme="majorHAnsi" w:hAnsiTheme="majorHAnsi" w:cstheme="majorHAnsi"/>
              </w:rPr>
              <w:t>CLE Total____</w:t>
            </w:r>
          </w:p>
        </w:tc>
      </w:tr>
      <w:tr w:rsidR="00E16871" w14:paraId="4919CD47" w14:textId="77777777" w:rsidTr="00471719">
        <w:tc>
          <w:tcPr>
            <w:tcW w:w="8275" w:type="dxa"/>
          </w:tcPr>
          <w:p w14:paraId="46AD1C54" w14:textId="77777777" w:rsidR="00C82E14" w:rsidRPr="00B459FF" w:rsidRDefault="00C82E14" w:rsidP="00C82E14">
            <w:pPr>
              <w:tabs>
                <w:tab w:val="center" w:pos="3377"/>
                <w:tab w:val="center" w:pos="9852"/>
              </w:tabs>
              <w:rPr>
                <w:rFonts w:asciiTheme="majorHAnsi" w:hAnsiTheme="majorHAnsi" w:cstheme="majorHAnsi"/>
                <w:u w:val="single"/>
              </w:rPr>
            </w:pPr>
            <w:r w:rsidRPr="00B459FF">
              <w:rPr>
                <w:rFonts w:asciiTheme="majorHAnsi" w:hAnsiTheme="majorHAnsi" w:cstheme="majorHAnsi"/>
                <w:b/>
                <w:bCs/>
                <w:i/>
                <w:iCs/>
                <w:sz w:val="24"/>
                <w:szCs w:val="24"/>
                <w:u w:val="single"/>
              </w:rPr>
              <w:t xml:space="preserve">Election Law in Action: Candidates, Campaigns &amp; the </w:t>
            </w:r>
            <w:proofErr w:type="gramStart"/>
            <w:r w:rsidRPr="00B459FF">
              <w:rPr>
                <w:rFonts w:asciiTheme="majorHAnsi" w:hAnsiTheme="majorHAnsi" w:cstheme="majorHAnsi"/>
                <w:b/>
                <w:bCs/>
                <w:i/>
                <w:iCs/>
                <w:sz w:val="24"/>
                <w:szCs w:val="24"/>
                <w:u w:val="single"/>
              </w:rPr>
              <w:t>Issues in</w:t>
            </w:r>
            <w:proofErr w:type="gramEnd"/>
            <w:r w:rsidRPr="00B459FF">
              <w:rPr>
                <w:rFonts w:asciiTheme="majorHAnsi" w:hAnsiTheme="majorHAnsi" w:cstheme="majorHAnsi"/>
                <w:b/>
                <w:bCs/>
                <w:i/>
                <w:iCs/>
                <w:sz w:val="24"/>
                <w:szCs w:val="24"/>
                <w:u w:val="single"/>
              </w:rPr>
              <w:t xml:space="preserve"> Between</w:t>
            </w:r>
            <w:r w:rsidRPr="00B459FF">
              <w:rPr>
                <w:rFonts w:asciiTheme="majorHAnsi" w:hAnsiTheme="majorHAnsi" w:cstheme="majorHAnsi"/>
                <w:b/>
                <w:bCs/>
                <w:i/>
                <w:iCs/>
                <w:u w:val="single"/>
              </w:rPr>
              <w:t xml:space="preserve">                     </w:t>
            </w:r>
          </w:p>
          <w:p w14:paraId="7A24AF15" w14:textId="69134701" w:rsidR="00C82E14" w:rsidRPr="00B6610E" w:rsidRDefault="00C82E14" w:rsidP="00C82E14">
            <w:pPr>
              <w:rPr>
                <w:rFonts w:asciiTheme="majorHAnsi" w:hAnsiTheme="majorHAnsi" w:cstheme="majorHAnsi"/>
              </w:rPr>
            </w:pPr>
            <w:r w:rsidRPr="00217464">
              <w:rPr>
                <w:rFonts w:asciiTheme="majorHAnsi" w:hAnsiTheme="majorHAnsi" w:cstheme="majorHAnsi"/>
              </w:rPr>
              <w:t>(</w:t>
            </w:r>
            <w:r>
              <w:rPr>
                <w:rFonts w:asciiTheme="majorHAnsi" w:hAnsiTheme="majorHAnsi" w:cstheme="majorHAnsi"/>
              </w:rPr>
              <w:t>Wed.</w:t>
            </w:r>
            <w:r w:rsidRPr="00217464">
              <w:rPr>
                <w:rFonts w:asciiTheme="majorHAnsi" w:hAnsiTheme="majorHAnsi" w:cstheme="majorHAnsi"/>
              </w:rPr>
              <w:t xml:space="preserve">, </w:t>
            </w:r>
            <w:r>
              <w:rPr>
                <w:rFonts w:asciiTheme="majorHAnsi" w:hAnsiTheme="majorHAnsi" w:cstheme="majorHAnsi"/>
              </w:rPr>
              <w:t>October 7</w:t>
            </w:r>
            <w:r w:rsidRPr="00217464">
              <w:rPr>
                <w:rFonts w:asciiTheme="majorHAnsi" w:hAnsiTheme="majorHAnsi" w:cstheme="majorHAnsi"/>
              </w:rPr>
              <w:t>, 202</w:t>
            </w:r>
            <w:r>
              <w:rPr>
                <w:rFonts w:asciiTheme="majorHAnsi" w:hAnsiTheme="majorHAnsi" w:cstheme="majorHAnsi"/>
              </w:rPr>
              <w:t>6, at 8:30 a.m. -10:00 a.m., Presenters</w:t>
            </w:r>
            <w:r w:rsidR="007F1239">
              <w:rPr>
                <w:rFonts w:asciiTheme="majorHAnsi" w:hAnsiTheme="majorHAnsi" w:cstheme="majorHAnsi"/>
              </w:rPr>
              <w:t>:</w:t>
            </w:r>
            <w:r>
              <w:rPr>
                <w:rFonts w:asciiTheme="majorHAnsi" w:hAnsiTheme="majorHAnsi" w:cstheme="majorHAnsi"/>
              </w:rPr>
              <w:t xml:space="preserve"> </w:t>
            </w:r>
            <w:r>
              <w:rPr>
                <w:rFonts w:asciiTheme="majorHAnsi" w:hAnsiTheme="majorHAnsi" w:cstheme="majorHAnsi"/>
                <w:b/>
                <w:bCs/>
              </w:rPr>
              <w:t>Christina Estes-Werther,</w:t>
            </w:r>
            <w:r w:rsidRPr="009451F8">
              <w:rPr>
                <w:rFonts w:asciiTheme="majorHAnsi" w:hAnsiTheme="majorHAnsi" w:cstheme="majorHAnsi"/>
                <w:b/>
                <w:bCs/>
              </w:rPr>
              <w:t> </w:t>
            </w:r>
            <w:r>
              <w:rPr>
                <w:rFonts w:asciiTheme="majorHAnsi" w:hAnsiTheme="majorHAnsi" w:cstheme="majorHAnsi"/>
              </w:rPr>
              <w:t>Partner, Pierce Coleman</w:t>
            </w:r>
            <w:r w:rsidRPr="00217464">
              <w:rPr>
                <w:rFonts w:asciiTheme="majorHAnsi" w:hAnsiTheme="majorHAnsi" w:cstheme="majorHAnsi"/>
              </w:rPr>
              <w:t xml:space="preserve"> </w:t>
            </w:r>
            <w:r>
              <w:rPr>
                <w:rFonts w:asciiTheme="majorHAnsi" w:hAnsiTheme="majorHAnsi" w:cstheme="majorHAnsi"/>
              </w:rPr>
              <w:t xml:space="preserve">PLLC; </w:t>
            </w:r>
            <w:r>
              <w:rPr>
                <w:rFonts w:asciiTheme="majorHAnsi" w:hAnsiTheme="majorHAnsi" w:cstheme="majorHAnsi"/>
                <w:b/>
                <w:bCs/>
              </w:rPr>
              <w:t>Kristi Passarelli,</w:t>
            </w:r>
            <w:r w:rsidRPr="00FC05A8">
              <w:rPr>
                <w:rFonts w:asciiTheme="majorHAnsi" w:hAnsiTheme="majorHAnsi" w:cstheme="majorHAnsi"/>
                <w:b/>
                <w:bCs/>
              </w:rPr>
              <w:t xml:space="preserve"> </w:t>
            </w:r>
            <w:r>
              <w:rPr>
                <w:rFonts w:asciiTheme="majorHAnsi" w:hAnsiTheme="majorHAnsi" w:cstheme="majorHAnsi"/>
              </w:rPr>
              <w:t xml:space="preserve">City </w:t>
            </w:r>
            <w:r w:rsidRPr="00FC05A8">
              <w:rPr>
                <w:rFonts w:asciiTheme="majorHAnsi" w:hAnsiTheme="majorHAnsi" w:cstheme="majorHAnsi"/>
              </w:rPr>
              <w:t xml:space="preserve">Clerk, </w:t>
            </w:r>
            <w:r>
              <w:rPr>
                <w:rFonts w:asciiTheme="majorHAnsi" w:hAnsiTheme="majorHAnsi" w:cstheme="majorHAnsi"/>
              </w:rPr>
              <w:t>City of Surprise)</w:t>
            </w:r>
          </w:p>
          <w:p w14:paraId="5EBA2465" w14:textId="77777777" w:rsidR="00E16871" w:rsidRDefault="00E16871" w:rsidP="00C174C3">
            <w:pPr>
              <w:tabs>
                <w:tab w:val="center" w:pos="3377"/>
                <w:tab w:val="center" w:pos="9852"/>
              </w:tabs>
              <w:rPr>
                <w:rFonts w:asciiTheme="majorHAnsi" w:hAnsiTheme="majorHAnsi" w:cstheme="majorHAnsi"/>
                <w:b/>
                <w:bCs/>
                <w:i/>
                <w:iCs/>
                <w:sz w:val="24"/>
                <w:szCs w:val="24"/>
              </w:rPr>
            </w:pPr>
          </w:p>
        </w:tc>
        <w:tc>
          <w:tcPr>
            <w:tcW w:w="2038" w:type="dxa"/>
          </w:tcPr>
          <w:p w14:paraId="26132FB4" w14:textId="4663C9A0" w:rsidR="00E16871" w:rsidRPr="002A0E90" w:rsidRDefault="00E16871" w:rsidP="00471719">
            <w:pPr>
              <w:tabs>
                <w:tab w:val="center" w:pos="3377"/>
                <w:tab w:val="center" w:pos="9852"/>
              </w:tabs>
              <w:jc w:val="right"/>
              <w:rPr>
                <w:rFonts w:asciiTheme="majorHAnsi" w:hAnsiTheme="majorHAnsi" w:cstheme="majorHAnsi"/>
                <w:b/>
                <w:bCs/>
              </w:rPr>
            </w:pPr>
            <w:r>
              <w:rPr>
                <w:rFonts w:asciiTheme="majorHAnsi" w:hAnsiTheme="majorHAnsi" w:cstheme="majorHAnsi"/>
                <w:b/>
                <w:bCs/>
              </w:rPr>
              <w:t>1.5</w:t>
            </w:r>
            <w:r>
              <w:rPr>
                <w:rFonts w:asciiTheme="majorHAnsi" w:hAnsiTheme="majorHAnsi" w:cstheme="majorHAnsi"/>
              </w:rPr>
              <w:t xml:space="preserve"> CLE Total____</w:t>
            </w:r>
          </w:p>
        </w:tc>
      </w:tr>
    </w:tbl>
    <w:p w14:paraId="35A44E85" w14:textId="77777777" w:rsidR="00B459FF" w:rsidRDefault="00B459FF">
      <w:r>
        <w:br w:type="page"/>
      </w:r>
    </w:p>
    <w:tbl>
      <w:tblPr>
        <w:tblStyle w:val="TableGrid"/>
        <w:tblW w:w="0" w:type="auto"/>
        <w:tblLook w:val="04A0" w:firstRow="1" w:lastRow="0" w:firstColumn="1" w:lastColumn="0" w:noHBand="0" w:noVBand="1"/>
      </w:tblPr>
      <w:tblGrid>
        <w:gridCol w:w="8275"/>
        <w:gridCol w:w="2038"/>
      </w:tblGrid>
      <w:tr w:rsidR="00E16871" w14:paraId="3BE97F3B" w14:textId="77777777" w:rsidTr="00471719">
        <w:tc>
          <w:tcPr>
            <w:tcW w:w="8275" w:type="dxa"/>
          </w:tcPr>
          <w:p w14:paraId="157710E3" w14:textId="4758D305" w:rsidR="00ED34D8" w:rsidRPr="00B459FF" w:rsidRDefault="00ED34D8" w:rsidP="00ED34D8">
            <w:pPr>
              <w:rPr>
                <w:rFonts w:asciiTheme="majorHAnsi" w:hAnsiTheme="majorHAnsi" w:cstheme="majorHAnsi"/>
                <w:b/>
                <w:bCs/>
                <w:i/>
                <w:iCs/>
                <w:sz w:val="24"/>
                <w:szCs w:val="24"/>
                <w:u w:val="single"/>
              </w:rPr>
            </w:pPr>
            <w:r w:rsidRPr="00B459FF">
              <w:rPr>
                <w:rFonts w:asciiTheme="majorHAnsi" w:hAnsiTheme="majorHAnsi" w:cstheme="majorHAnsi"/>
                <w:b/>
                <w:bCs/>
                <w:i/>
                <w:iCs/>
                <w:sz w:val="24"/>
                <w:szCs w:val="24"/>
                <w:u w:val="single"/>
              </w:rPr>
              <w:lastRenderedPageBreak/>
              <w:t>From the Gavel to the Minutes: Navigating Council Procedures &amp; Parliamentary Issues</w:t>
            </w:r>
            <w:r w:rsidRPr="00B459FF">
              <w:rPr>
                <w:rFonts w:asciiTheme="majorHAnsi" w:hAnsiTheme="majorHAnsi" w:cstheme="majorHAnsi"/>
                <w:b/>
                <w:bCs/>
                <w:i/>
                <w:iCs/>
                <w:u w:val="single"/>
              </w:rPr>
              <w:t xml:space="preserve">                  </w:t>
            </w:r>
          </w:p>
          <w:p w14:paraId="13CF9162" w14:textId="77777777" w:rsidR="00ED34D8" w:rsidRPr="00C27104" w:rsidRDefault="00ED34D8" w:rsidP="00ED34D8">
            <w:pPr>
              <w:rPr>
                <w:rFonts w:asciiTheme="majorHAnsi" w:hAnsiTheme="majorHAnsi" w:cstheme="majorHAnsi"/>
              </w:rPr>
            </w:pPr>
            <w:r w:rsidRPr="00217464">
              <w:rPr>
                <w:rFonts w:asciiTheme="majorHAnsi" w:hAnsiTheme="majorHAnsi" w:cstheme="majorHAnsi"/>
              </w:rPr>
              <w:t>(</w:t>
            </w:r>
            <w:r>
              <w:rPr>
                <w:rFonts w:asciiTheme="majorHAnsi" w:hAnsiTheme="majorHAnsi" w:cstheme="majorHAnsi"/>
              </w:rPr>
              <w:t>Wed.</w:t>
            </w:r>
            <w:r w:rsidRPr="00217464">
              <w:rPr>
                <w:rFonts w:asciiTheme="majorHAnsi" w:hAnsiTheme="majorHAnsi" w:cstheme="majorHAnsi"/>
              </w:rPr>
              <w:t xml:space="preserve">, </w:t>
            </w:r>
            <w:r>
              <w:rPr>
                <w:rFonts w:asciiTheme="majorHAnsi" w:hAnsiTheme="majorHAnsi" w:cstheme="majorHAnsi"/>
              </w:rPr>
              <w:t>October 7</w:t>
            </w:r>
            <w:r w:rsidRPr="00217464">
              <w:rPr>
                <w:rFonts w:asciiTheme="majorHAnsi" w:hAnsiTheme="majorHAnsi" w:cstheme="majorHAnsi"/>
              </w:rPr>
              <w:t>, 202</w:t>
            </w:r>
            <w:r>
              <w:rPr>
                <w:rFonts w:asciiTheme="majorHAnsi" w:hAnsiTheme="majorHAnsi" w:cstheme="majorHAnsi"/>
              </w:rPr>
              <w:t xml:space="preserve">6, at 10:05 a.m. – 11:05 a.m., Presenters: </w:t>
            </w:r>
            <w:r>
              <w:rPr>
                <w:rFonts w:asciiTheme="majorHAnsi" w:hAnsiTheme="majorHAnsi" w:cstheme="majorHAnsi"/>
                <w:b/>
                <w:bCs/>
              </w:rPr>
              <w:t>Jennifer Ekblad,</w:t>
            </w:r>
            <w:r w:rsidRPr="009451F8">
              <w:rPr>
                <w:rFonts w:asciiTheme="majorHAnsi" w:hAnsiTheme="majorHAnsi" w:cstheme="majorHAnsi"/>
                <w:b/>
                <w:bCs/>
              </w:rPr>
              <w:t> </w:t>
            </w:r>
            <w:r>
              <w:rPr>
                <w:rFonts w:asciiTheme="majorHAnsi" w:hAnsiTheme="majorHAnsi" w:cstheme="majorHAnsi"/>
              </w:rPr>
              <w:t xml:space="preserve">City Clerk, City of Chandler; </w:t>
            </w:r>
            <w:r>
              <w:rPr>
                <w:rFonts w:asciiTheme="majorHAnsi" w:hAnsiTheme="majorHAnsi" w:cstheme="majorHAnsi"/>
                <w:b/>
                <w:bCs/>
              </w:rPr>
              <w:t>Kelly Schwab,</w:t>
            </w:r>
            <w:r w:rsidRPr="00FC05A8">
              <w:rPr>
                <w:rFonts w:asciiTheme="majorHAnsi" w:hAnsiTheme="majorHAnsi" w:cstheme="majorHAnsi"/>
                <w:b/>
                <w:bCs/>
              </w:rPr>
              <w:t xml:space="preserve"> </w:t>
            </w:r>
            <w:r>
              <w:rPr>
                <w:rFonts w:asciiTheme="majorHAnsi" w:hAnsiTheme="majorHAnsi" w:cstheme="majorHAnsi"/>
              </w:rPr>
              <w:t>Retired City Attorney</w:t>
            </w:r>
            <w:r w:rsidRPr="00FC05A8">
              <w:rPr>
                <w:rFonts w:asciiTheme="majorHAnsi" w:hAnsiTheme="majorHAnsi" w:cstheme="majorHAnsi"/>
              </w:rPr>
              <w:t>,</w:t>
            </w:r>
            <w:r>
              <w:rPr>
                <w:rFonts w:asciiTheme="majorHAnsi" w:hAnsiTheme="majorHAnsi" w:cstheme="majorHAnsi"/>
              </w:rPr>
              <w:t xml:space="preserve"> City of Chandler)</w:t>
            </w:r>
          </w:p>
          <w:p w14:paraId="7DE5022B" w14:textId="77777777" w:rsidR="00E16871" w:rsidRDefault="00E16871" w:rsidP="00C174C3">
            <w:pPr>
              <w:tabs>
                <w:tab w:val="center" w:pos="3377"/>
                <w:tab w:val="center" w:pos="9852"/>
              </w:tabs>
              <w:rPr>
                <w:rFonts w:asciiTheme="majorHAnsi" w:hAnsiTheme="majorHAnsi" w:cstheme="majorHAnsi"/>
                <w:b/>
                <w:bCs/>
                <w:i/>
                <w:iCs/>
                <w:sz w:val="24"/>
                <w:szCs w:val="24"/>
              </w:rPr>
            </w:pPr>
          </w:p>
        </w:tc>
        <w:tc>
          <w:tcPr>
            <w:tcW w:w="2038" w:type="dxa"/>
          </w:tcPr>
          <w:p w14:paraId="07995B3C" w14:textId="77777777" w:rsidR="00665FAF" w:rsidRPr="00CE12C0" w:rsidRDefault="00665FAF" w:rsidP="00665FAF">
            <w:pPr>
              <w:jc w:val="right"/>
              <w:rPr>
                <w:rFonts w:asciiTheme="majorHAnsi" w:hAnsiTheme="majorHAnsi" w:cstheme="majorHAnsi"/>
                <w:b/>
                <w:bCs/>
                <w:i/>
                <w:iCs/>
                <w:sz w:val="24"/>
                <w:szCs w:val="24"/>
              </w:rPr>
            </w:pPr>
            <w:r>
              <w:rPr>
                <w:rFonts w:asciiTheme="majorHAnsi" w:hAnsiTheme="majorHAnsi" w:cstheme="majorHAnsi"/>
                <w:b/>
                <w:bCs/>
              </w:rPr>
              <w:t>1.0</w:t>
            </w:r>
            <w:r>
              <w:rPr>
                <w:rFonts w:asciiTheme="majorHAnsi" w:hAnsiTheme="majorHAnsi" w:cstheme="majorHAnsi"/>
              </w:rPr>
              <w:t xml:space="preserve"> CLE Total____</w:t>
            </w:r>
          </w:p>
          <w:p w14:paraId="5591229B" w14:textId="77777777" w:rsidR="00E16871" w:rsidRPr="002A0E90" w:rsidRDefault="00E16871" w:rsidP="00471719">
            <w:pPr>
              <w:tabs>
                <w:tab w:val="center" w:pos="3377"/>
                <w:tab w:val="center" w:pos="9852"/>
              </w:tabs>
              <w:jc w:val="right"/>
              <w:rPr>
                <w:rFonts w:asciiTheme="majorHAnsi" w:hAnsiTheme="majorHAnsi" w:cstheme="majorHAnsi"/>
                <w:b/>
                <w:bCs/>
              </w:rPr>
            </w:pPr>
          </w:p>
        </w:tc>
      </w:tr>
      <w:tr w:rsidR="00E16871" w14:paraId="61138092" w14:textId="77777777" w:rsidTr="00471719">
        <w:tc>
          <w:tcPr>
            <w:tcW w:w="8275" w:type="dxa"/>
          </w:tcPr>
          <w:p w14:paraId="26233B24" w14:textId="77777777" w:rsidR="0022633E" w:rsidRPr="00B459FF" w:rsidRDefault="0022633E" w:rsidP="0022633E">
            <w:pPr>
              <w:tabs>
                <w:tab w:val="center" w:pos="3377"/>
                <w:tab w:val="center" w:pos="9852"/>
              </w:tabs>
              <w:rPr>
                <w:rFonts w:asciiTheme="majorHAnsi" w:hAnsiTheme="majorHAnsi" w:cstheme="majorHAnsi"/>
                <w:u w:val="single"/>
              </w:rPr>
            </w:pPr>
            <w:r w:rsidRPr="00B459FF">
              <w:rPr>
                <w:rFonts w:asciiTheme="majorHAnsi" w:hAnsiTheme="majorHAnsi" w:cstheme="majorHAnsi"/>
                <w:b/>
                <w:bCs/>
                <w:i/>
                <w:iCs/>
                <w:sz w:val="24"/>
                <w:szCs w:val="24"/>
                <w:u w:val="single"/>
              </w:rPr>
              <w:t>What’s New in Municipal Law? Legislative &amp; Legal Updates for Arizona Communities</w:t>
            </w:r>
            <w:r w:rsidRPr="00B459FF">
              <w:rPr>
                <w:rFonts w:asciiTheme="majorHAnsi" w:hAnsiTheme="majorHAnsi" w:cstheme="majorHAnsi"/>
                <w:b/>
                <w:bCs/>
                <w:i/>
                <w:iCs/>
                <w:u w:val="single"/>
              </w:rPr>
              <w:t xml:space="preserve">                    </w:t>
            </w:r>
          </w:p>
          <w:p w14:paraId="30A08FCC" w14:textId="77777777" w:rsidR="0022633E" w:rsidRPr="0022633E" w:rsidRDefault="0022633E" w:rsidP="0022633E">
            <w:pPr>
              <w:rPr>
                <w:rFonts w:asciiTheme="majorHAnsi" w:hAnsiTheme="majorHAnsi" w:cstheme="majorHAnsi"/>
              </w:rPr>
            </w:pPr>
            <w:r w:rsidRPr="00217464">
              <w:rPr>
                <w:rFonts w:asciiTheme="majorHAnsi" w:hAnsiTheme="majorHAnsi" w:cstheme="majorHAnsi"/>
              </w:rPr>
              <w:t>(</w:t>
            </w:r>
            <w:r>
              <w:rPr>
                <w:rFonts w:asciiTheme="majorHAnsi" w:hAnsiTheme="majorHAnsi" w:cstheme="majorHAnsi"/>
              </w:rPr>
              <w:t>Wed.</w:t>
            </w:r>
            <w:r w:rsidRPr="00217464">
              <w:rPr>
                <w:rFonts w:asciiTheme="majorHAnsi" w:hAnsiTheme="majorHAnsi" w:cstheme="majorHAnsi"/>
              </w:rPr>
              <w:t xml:space="preserve">, </w:t>
            </w:r>
            <w:r>
              <w:rPr>
                <w:rFonts w:asciiTheme="majorHAnsi" w:hAnsiTheme="majorHAnsi" w:cstheme="majorHAnsi"/>
              </w:rPr>
              <w:t>October 7</w:t>
            </w:r>
            <w:r w:rsidRPr="00217464">
              <w:rPr>
                <w:rFonts w:asciiTheme="majorHAnsi" w:hAnsiTheme="majorHAnsi" w:cstheme="majorHAnsi"/>
              </w:rPr>
              <w:t>, 202</w:t>
            </w:r>
            <w:r>
              <w:rPr>
                <w:rFonts w:asciiTheme="majorHAnsi" w:hAnsiTheme="majorHAnsi" w:cstheme="majorHAnsi"/>
              </w:rPr>
              <w:t xml:space="preserve">6, at 11:10 a.m. - 12:30 p.m., Presenters: </w:t>
            </w:r>
            <w:r>
              <w:rPr>
                <w:rFonts w:asciiTheme="majorHAnsi" w:hAnsiTheme="majorHAnsi" w:cstheme="majorHAnsi"/>
                <w:b/>
                <w:bCs/>
              </w:rPr>
              <w:t>Rodney Short,</w:t>
            </w:r>
            <w:r w:rsidRPr="009451F8">
              <w:rPr>
                <w:rFonts w:asciiTheme="majorHAnsi" w:hAnsiTheme="majorHAnsi" w:cstheme="majorHAnsi"/>
                <w:b/>
                <w:bCs/>
              </w:rPr>
              <w:t> </w:t>
            </w:r>
            <w:r>
              <w:rPr>
                <w:rFonts w:asciiTheme="majorHAnsi" w:hAnsiTheme="majorHAnsi" w:cstheme="majorHAnsi"/>
              </w:rPr>
              <w:t xml:space="preserve">Deputy City Attorney, City of Yuma; </w:t>
            </w:r>
            <w:r>
              <w:rPr>
                <w:rFonts w:asciiTheme="majorHAnsi" w:hAnsiTheme="majorHAnsi" w:cstheme="majorHAnsi"/>
                <w:b/>
                <w:bCs/>
              </w:rPr>
              <w:t>Denise Archibald,</w:t>
            </w:r>
            <w:r w:rsidRPr="00FC05A8">
              <w:rPr>
                <w:rFonts w:asciiTheme="majorHAnsi" w:hAnsiTheme="majorHAnsi" w:cstheme="majorHAnsi"/>
                <w:b/>
                <w:bCs/>
              </w:rPr>
              <w:t xml:space="preserve"> </w:t>
            </w:r>
            <w:r>
              <w:rPr>
                <w:rFonts w:asciiTheme="majorHAnsi" w:hAnsiTheme="majorHAnsi" w:cstheme="majorHAnsi"/>
              </w:rPr>
              <w:t xml:space="preserve">City </w:t>
            </w:r>
            <w:r w:rsidRPr="00FC05A8">
              <w:rPr>
                <w:rFonts w:asciiTheme="majorHAnsi" w:hAnsiTheme="majorHAnsi" w:cstheme="majorHAnsi"/>
              </w:rPr>
              <w:t>Clerk,</w:t>
            </w:r>
            <w:r>
              <w:rPr>
                <w:rFonts w:asciiTheme="majorHAnsi" w:hAnsiTheme="majorHAnsi" w:cstheme="majorHAnsi"/>
              </w:rPr>
              <w:t xml:space="preserve"> City of Phoenix)</w:t>
            </w:r>
          </w:p>
          <w:p w14:paraId="07C2DBFE" w14:textId="77777777" w:rsidR="00E16871" w:rsidRDefault="00E16871" w:rsidP="00C174C3">
            <w:pPr>
              <w:tabs>
                <w:tab w:val="center" w:pos="3377"/>
                <w:tab w:val="center" w:pos="9852"/>
              </w:tabs>
              <w:rPr>
                <w:rFonts w:asciiTheme="majorHAnsi" w:hAnsiTheme="majorHAnsi" w:cstheme="majorHAnsi"/>
                <w:b/>
                <w:bCs/>
                <w:i/>
                <w:iCs/>
                <w:sz w:val="24"/>
                <w:szCs w:val="24"/>
              </w:rPr>
            </w:pPr>
          </w:p>
        </w:tc>
        <w:tc>
          <w:tcPr>
            <w:tcW w:w="2038" w:type="dxa"/>
          </w:tcPr>
          <w:p w14:paraId="597E65C8" w14:textId="3D7F233B" w:rsidR="00E16871" w:rsidRPr="002A0E90" w:rsidRDefault="00581D72" w:rsidP="00471719">
            <w:pPr>
              <w:tabs>
                <w:tab w:val="center" w:pos="3377"/>
                <w:tab w:val="center" w:pos="9852"/>
              </w:tabs>
              <w:jc w:val="right"/>
              <w:rPr>
                <w:rFonts w:asciiTheme="majorHAnsi" w:hAnsiTheme="majorHAnsi" w:cstheme="majorHAnsi"/>
                <w:b/>
                <w:bCs/>
              </w:rPr>
            </w:pPr>
            <w:r>
              <w:rPr>
                <w:rFonts w:asciiTheme="majorHAnsi" w:hAnsiTheme="majorHAnsi" w:cstheme="majorHAnsi"/>
                <w:b/>
                <w:bCs/>
              </w:rPr>
              <w:t>1.25</w:t>
            </w:r>
            <w:r>
              <w:rPr>
                <w:rFonts w:asciiTheme="majorHAnsi" w:hAnsiTheme="majorHAnsi" w:cstheme="majorHAnsi"/>
              </w:rPr>
              <w:t xml:space="preserve"> CLE Total____</w:t>
            </w:r>
          </w:p>
        </w:tc>
      </w:tr>
    </w:tbl>
    <w:p w14:paraId="57CE85AA" w14:textId="54691256" w:rsidR="0009375F" w:rsidRDefault="00207304" w:rsidP="00C82E14">
      <w:pPr>
        <w:tabs>
          <w:tab w:val="center" w:pos="3377"/>
          <w:tab w:val="center" w:pos="9852"/>
        </w:tabs>
        <w:rPr>
          <w:rFonts w:asciiTheme="majorHAnsi" w:hAnsiTheme="majorHAnsi" w:cstheme="majorHAnsi"/>
        </w:rPr>
      </w:pPr>
      <w:r w:rsidRPr="00217464">
        <w:rPr>
          <w:rFonts w:asciiTheme="majorHAnsi" w:hAnsiTheme="majorHAnsi" w:cstheme="majorHAnsi"/>
        </w:rPr>
        <w:tab/>
      </w:r>
    </w:p>
    <w:p w14:paraId="069624AB" w14:textId="1CE916C0" w:rsidR="00FD7EC4" w:rsidRDefault="00D21F38" w:rsidP="0022633E">
      <w:pPr>
        <w:spacing w:after="45"/>
        <w:ind w:left="425" w:right="-55"/>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          </w:t>
      </w:r>
      <w:r>
        <w:rPr>
          <w:rFonts w:asciiTheme="majorHAnsi" w:hAnsiTheme="majorHAnsi" w:cstheme="majorHAnsi"/>
        </w:rPr>
        <w:tab/>
        <w:t xml:space="preserve">  </w:t>
      </w:r>
      <w:r w:rsidR="009A424E">
        <w:rPr>
          <w:rFonts w:asciiTheme="majorHAnsi" w:hAnsiTheme="majorHAnsi" w:cstheme="majorHAnsi"/>
        </w:rPr>
        <w:t xml:space="preserve"> </w:t>
      </w:r>
    </w:p>
    <w:p w14:paraId="5DA29B0E" w14:textId="77777777" w:rsidR="009A424E" w:rsidRPr="00B448F9" w:rsidRDefault="009A424E" w:rsidP="00FD7EC4">
      <w:pPr>
        <w:rPr>
          <w:rFonts w:asciiTheme="majorHAnsi" w:hAnsiTheme="majorHAnsi" w:cstheme="majorHAnsi"/>
        </w:rPr>
      </w:pPr>
    </w:p>
    <w:p w14:paraId="28EAC15F" w14:textId="4F8F4B6E" w:rsidR="0009375F" w:rsidRPr="00217464" w:rsidRDefault="00207304" w:rsidP="00217464">
      <w:pPr>
        <w:spacing w:after="5" w:line="250" w:lineRule="auto"/>
        <w:rPr>
          <w:rFonts w:asciiTheme="majorHAnsi" w:hAnsiTheme="majorHAnsi" w:cstheme="majorHAnsi"/>
        </w:rPr>
      </w:pPr>
      <w:r w:rsidRPr="00217464">
        <w:rPr>
          <w:rFonts w:asciiTheme="majorHAnsi" w:hAnsiTheme="majorHAnsi" w:cstheme="majorHAnsi"/>
        </w:rPr>
        <w:t xml:space="preserve">In its entirety, this program may provide </w:t>
      </w:r>
      <w:r w:rsidRPr="00ED0745">
        <w:rPr>
          <w:rFonts w:asciiTheme="majorHAnsi" w:hAnsiTheme="majorHAnsi" w:cstheme="majorHAnsi"/>
          <w:b/>
          <w:bCs/>
        </w:rPr>
        <w:t xml:space="preserve">up to </w:t>
      </w:r>
      <w:r w:rsidR="00547BEF">
        <w:rPr>
          <w:rFonts w:asciiTheme="majorHAnsi" w:hAnsiTheme="majorHAnsi" w:cstheme="majorHAnsi"/>
          <w:b/>
          <w:bCs/>
        </w:rPr>
        <w:t>7</w:t>
      </w:r>
      <w:r w:rsidR="009451F8">
        <w:rPr>
          <w:rFonts w:asciiTheme="majorHAnsi" w:hAnsiTheme="majorHAnsi" w:cstheme="majorHAnsi"/>
          <w:b/>
          <w:bCs/>
        </w:rPr>
        <w:t>.5</w:t>
      </w:r>
      <w:r w:rsidR="00217464" w:rsidRPr="00ED0745">
        <w:rPr>
          <w:rFonts w:asciiTheme="majorHAnsi" w:hAnsiTheme="majorHAnsi" w:cstheme="majorHAnsi"/>
          <w:b/>
          <w:bCs/>
        </w:rPr>
        <w:t xml:space="preserve"> </w:t>
      </w:r>
      <w:r w:rsidRPr="00ED0745">
        <w:rPr>
          <w:rFonts w:asciiTheme="majorHAnsi" w:hAnsiTheme="majorHAnsi" w:cstheme="majorHAnsi"/>
          <w:b/>
          <w:bCs/>
        </w:rPr>
        <w:t>CLE credit hours</w:t>
      </w:r>
      <w:r w:rsidRPr="00217464">
        <w:rPr>
          <w:rFonts w:asciiTheme="majorHAnsi" w:hAnsiTheme="majorHAnsi" w:cstheme="majorHAnsi"/>
        </w:rPr>
        <w:t xml:space="preserve">, including up to </w:t>
      </w:r>
      <w:r w:rsidRPr="008956E4">
        <w:rPr>
          <w:rFonts w:asciiTheme="majorHAnsi" w:hAnsiTheme="majorHAnsi" w:cstheme="majorHAnsi"/>
          <w:b/>
          <w:bCs/>
          <w:u w:val="single" w:color="000000"/>
        </w:rPr>
        <w:t>0</w:t>
      </w:r>
      <w:r w:rsidRPr="00217464">
        <w:rPr>
          <w:rFonts w:asciiTheme="majorHAnsi" w:hAnsiTheme="majorHAnsi" w:cstheme="majorHAnsi"/>
        </w:rPr>
        <w:t xml:space="preserve"> Ethics CLE credit hours, based on a 60-minute hour.  Introductory remarks, keynote addresses, business meetings, breaks, receptions, etc., are not to be included in the computation of credit.  The State Bar of Arizona does not approve or accredit CLE activities for the Mandatory Continuing Legal Education requirement.  </w:t>
      </w:r>
    </w:p>
    <w:p w14:paraId="51092198" w14:textId="77777777" w:rsidR="0009375F" w:rsidRPr="00217464" w:rsidRDefault="00207304">
      <w:pPr>
        <w:ind w:left="360"/>
        <w:rPr>
          <w:rFonts w:asciiTheme="majorHAnsi" w:hAnsiTheme="majorHAnsi" w:cstheme="majorHAnsi"/>
        </w:rPr>
      </w:pPr>
      <w:r w:rsidRPr="00217464">
        <w:rPr>
          <w:rFonts w:asciiTheme="majorHAnsi" w:hAnsiTheme="majorHAnsi" w:cstheme="majorHAnsi"/>
        </w:rPr>
        <w:t xml:space="preserve"> </w:t>
      </w:r>
    </w:p>
    <w:p w14:paraId="5284FD87" w14:textId="64B039E2" w:rsidR="00207304" w:rsidRPr="00217464" w:rsidRDefault="00207304" w:rsidP="00207304">
      <w:pPr>
        <w:contextualSpacing/>
        <w:rPr>
          <w:rFonts w:asciiTheme="majorHAnsi" w:hAnsiTheme="majorHAnsi" w:cstheme="majorHAnsi"/>
          <w:b/>
          <w:bCs/>
        </w:rPr>
      </w:pPr>
      <w:r w:rsidRPr="00217464">
        <w:rPr>
          <w:rFonts w:asciiTheme="majorHAnsi" w:hAnsiTheme="majorHAnsi" w:cstheme="majorHAnsi"/>
          <w:b/>
          <w:bCs/>
          <w:w w:val="80"/>
        </w:rPr>
        <w:t>TO</w:t>
      </w:r>
      <w:r w:rsidRPr="00217464">
        <w:rPr>
          <w:rFonts w:asciiTheme="majorHAnsi" w:hAnsiTheme="majorHAnsi" w:cstheme="majorHAnsi"/>
          <w:b/>
          <w:bCs/>
          <w:spacing w:val="5"/>
          <w:w w:val="80"/>
        </w:rPr>
        <w:t xml:space="preserve"> </w:t>
      </w:r>
      <w:r w:rsidRPr="00217464">
        <w:rPr>
          <w:rFonts w:asciiTheme="majorHAnsi" w:hAnsiTheme="majorHAnsi" w:cstheme="majorHAnsi"/>
          <w:b/>
          <w:bCs/>
          <w:w w:val="80"/>
        </w:rPr>
        <w:t>BE</w:t>
      </w:r>
      <w:r w:rsidRPr="00217464">
        <w:rPr>
          <w:rFonts w:asciiTheme="majorHAnsi" w:hAnsiTheme="majorHAnsi" w:cstheme="majorHAnsi"/>
          <w:b/>
          <w:bCs/>
          <w:spacing w:val="6"/>
          <w:w w:val="80"/>
        </w:rPr>
        <w:t xml:space="preserve"> </w:t>
      </w:r>
      <w:r w:rsidRPr="00217464">
        <w:rPr>
          <w:rFonts w:asciiTheme="majorHAnsi" w:hAnsiTheme="majorHAnsi" w:cstheme="majorHAnsi"/>
          <w:b/>
          <w:bCs/>
          <w:w w:val="80"/>
        </w:rPr>
        <w:t>COMPLETED</w:t>
      </w:r>
      <w:r w:rsidRPr="00217464">
        <w:rPr>
          <w:rFonts w:asciiTheme="majorHAnsi" w:hAnsiTheme="majorHAnsi" w:cstheme="majorHAnsi"/>
          <w:b/>
          <w:bCs/>
          <w:spacing w:val="5"/>
          <w:w w:val="80"/>
        </w:rPr>
        <w:t xml:space="preserve"> </w:t>
      </w:r>
      <w:r w:rsidRPr="00217464">
        <w:rPr>
          <w:rFonts w:asciiTheme="majorHAnsi" w:hAnsiTheme="majorHAnsi" w:cstheme="majorHAnsi"/>
          <w:b/>
          <w:bCs/>
          <w:w w:val="80"/>
        </w:rPr>
        <w:t>BY</w:t>
      </w:r>
      <w:r w:rsidRPr="00217464">
        <w:rPr>
          <w:rFonts w:asciiTheme="majorHAnsi" w:hAnsiTheme="majorHAnsi" w:cstheme="majorHAnsi"/>
          <w:b/>
          <w:bCs/>
          <w:spacing w:val="6"/>
          <w:w w:val="80"/>
        </w:rPr>
        <w:t xml:space="preserve"> </w:t>
      </w:r>
      <w:r w:rsidRPr="00217464">
        <w:rPr>
          <w:rFonts w:asciiTheme="majorHAnsi" w:hAnsiTheme="majorHAnsi" w:cstheme="majorHAnsi"/>
          <w:b/>
          <w:bCs/>
          <w:w w:val="80"/>
        </w:rPr>
        <w:t>ATTORNEY</w:t>
      </w:r>
      <w:r w:rsidR="00187AC1" w:rsidRPr="00217464">
        <w:rPr>
          <w:rFonts w:asciiTheme="majorHAnsi" w:hAnsiTheme="majorHAnsi" w:cstheme="majorHAnsi"/>
          <w:b/>
          <w:bCs/>
          <w:w w:val="80"/>
        </w:rPr>
        <w:t>:</w:t>
      </w:r>
      <w:r w:rsidR="00187AC1" w:rsidRPr="00217464">
        <w:rPr>
          <w:rFonts w:asciiTheme="majorHAnsi" w:hAnsiTheme="majorHAnsi" w:cstheme="majorHAnsi"/>
          <w:b/>
          <w:bCs/>
        </w:rPr>
        <w:t xml:space="preserve"> I</w:t>
      </w:r>
      <w:r w:rsidRPr="00217464">
        <w:rPr>
          <w:rFonts w:asciiTheme="majorHAnsi" w:hAnsiTheme="majorHAnsi" w:cstheme="majorHAnsi"/>
          <w:spacing w:val="12"/>
          <w:w w:val="90"/>
        </w:rPr>
        <w:t xml:space="preserve"> </w:t>
      </w:r>
      <w:r w:rsidRPr="00217464">
        <w:rPr>
          <w:rFonts w:asciiTheme="majorHAnsi" w:hAnsiTheme="majorHAnsi" w:cstheme="majorHAnsi"/>
          <w:w w:val="90"/>
        </w:rPr>
        <w:t>certify</w:t>
      </w:r>
      <w:r w:rsidRPr="00217464">
        <w:rPr>
          <w:rFonts w:asciiTheme="majorHAnsi" w:hAnsiTheme="majorHAnsi" w:cstheme="majorHAnsi"/>
          <w:spacing w:val="16"/>
          <w:w w:val="90"/>
        </w:rPr>
        <w:t xml:space="preserve"> </w:t>
      </w:r>
      <w:r w:rsidRPr="00217464">
        <w:rPr>
          <w:rFonts w:asciiTheme="majorHAnsi" w:hAnsiTheme="majorHAnsi" w:cstheme="majorHAnsi"/>
          <w:w w:val="90"/>
        </w:rPr>
        <w:t>that</w:t>
      </w:r>
      <w:r w:rsidRPr="00217464">
        <w:rPr>
          <w:rFonts w:asciiTheme="majorHAnsi" w:hAnsiTheme="majorHAnsi" w:cstheme="majorHAnsi"/>
          <w:spacing w:val="21"/>
          <w:w w:val="90"/>
        </w:rPr>
        <w:t xml:space="preserve"> </w:t>
      </w:r>
      <w:r w:rsidRPr="00217464">
        <w:rPr>
          <w:rFonts w:asciiTheme="majorHAnsi" w:hAnsiTheme="majorHAnsi" w:cstheme="majorHAnsi"/>
          <w:w w:val="90"/>
        </w:rPr>
        <w:t>I</w:t>
      </w:r>
      <w:r w:rsidRPr="00217464">
        <w:rPr>
          <w:rFonts w:asciiTheme="majorHAnsi" w:hAnsiTheme="majorHAnsi" w:cstheme="majorHAnsi"/>
          <w:spacing w:val="12"/>
          <w:w w:val="90"/>
        </w:rPr>
        <w:t xml:space="preserve"> </w:t>
      </w:r>
      <w:r w:rsidRPr="00217464">
        <w:rPr>
          <w:rFonts w:asciiTheme="majorHAnsi" w:hAnsiTheme="majorHAnsi" w:cstheme="majorHAnsi"/>
          <w:w w:val="90"/>
        </w:rPr>
        <w:t>attended</w:t>
      </w:r>
      <w:r w:rsidRPr="00217464">
        <w:rPr>
          <w:rFonts w:asciiTheme="majorHAnsi" w:hAnsiTheme="majorHAnsi" w:cstheme="majorHAnsi"/>
          <w:spacing w:val="14"/>
          <w:w w:val="90"/>
        </w:rPr>
        <w:t xml:space="preserve"> </w:t>
      </w:r>
      <w:r w:rsidRPr="00217464">
        <w:rPr>
          <w:rFonts w:asciiTheme="majorHAnsi" w:hAnsiTheme="majorHAnsi" w:cstheme="majorHAnsi"/>
          <w:w w:val="90"/>
        </w:rPr>
        <w:t>the</w:t>
      </w:r>
      <w:r w:rsidRPr="00217464">
        <w:rPr>
          <w:rFonts w:asciiTheme="majorHAnsi" w:hAnsiTheme="majorHAnsi" w:cstheme="majorHAnsi"/>
          <w:spacing w:val="12"/>
          <w:w w:val="90"/>
        </w:rPr>
        <w:t xml:space="preserve"> </w:t>
      </w:r>
      <w:r w:rsidRPr="00217464">
        <w:rPr>
          <w:rFonts w:asciiTheme="majorHAnsi" w:hAnsiTheme="majorHAnsi" w:cstheme="majorHAnsi"/>
          <w:w w:val="90"/>
        </w:rPr>
        <w:t>program,</w:t>
      </w:r>
      <w:r w:rsidRPr="00217464">
        <w:rPr>
          <w:rFonts w:asciiTheme="majorHAnsi" w:hAnsiTheme="majorHAnsi" w:cstheme="majorHAnsi"/>
          <w:spacing w:val="12"/>
          <w:w w:val="90"/>
        </w:rPr>
        <w:t xml:space="preserve"> </w:t>
      </w:r>
      <w:r w:rsidRPr="00217464">
        <w:rPr>
          <w:rFonts w:asciiTheme="majorHAnsi" w:hAnsiTheme="majorHAnsi" w:cstheme="majorHAnsi"/>
          <w:w w:val="90"/>
        </w:rPr>
        <w:t>or</w:t>
      </w:r>
      <w:r w:rsidRPr="00217464">
        <w:rPr>
          <w:rFonts w:asciiTheme="majorHAnsi" w:hAnsiTheme="majorHAnsi" w:cstheme="majorHAnsi"/>
          <w:spacing w:val="12"/>
          <w:w w:val="90"/>
        </w:rPr>
        <w:t xml:space="preserve"> </w:t>
      </w:r>
      <w:r w:rsidRPr="00217464">
        <w:rPr>
          <w:rFonts w:asciiTheme="majorHAnsi" w:hAnsiTheme="majorHAnsi" w:cstheme="majorHAnsi"/>
          <w:w w:val="90"/>
        </w:rPr>
        <w:t>a</w:t>
      </w:r>
      <w:r w:rsidRPr="00217464">
        <w:rPr>
          <w:rFonts w:asciiTheme="majorHAnsi" w:hAnsiTheme="majorHAnsi" w:cstheme="majorHAnsi"/>
          <w:spacing w:val="12"/>
          <w:w w:val="90"/>
        </w:rPr>
        <w:t xml:space="preserve"> </w:t>
      </w:r>
      <w:r w:rsidRPr="00217464">
        <w:rPr>
          <w:rFonts w:asciiTheme="majorHAnsi" w:hAnsiTheme="majorHAnsi" w:cstheme="majorHAnsi"/>
          <w:w w:val="90"/>
        </w:rPr>
        <w:t>portion</w:t>
      </w:r>
      <w:r w:rsidRPr="00217464">
        <w:rPr>
          <w:rFonts w:asciiTheme="majorHAnsi" w:hAnsiTheme="majorHAnsi" w:cstheme="majorHAnsi"/>
          <w:spacing w:val="15"/>
          <w:w w:val="90"/>
        </w:rPr>
        <w:t xml:space="preserve"> </w:t>
      </w:r>
      <w:r w:rsidRPr="00217464">
        <w:rPr>
          <w:rFonts w:asciiTheme="majorHAnsi" w:hAnsiTheme="majorHAnsi" w:cstheme="majorHAnsi"/>
          <w:w w:val="90"/>
        </w:rPr>
        <w:t>of</w:t>
      </w:r>
      <w:r w:rsidRPr="00217464">
        <w:rPr>
          <w:rFonts w:asciiTheme="majorHAnsi" w:hAnsiTheme="majorHAnsi" w:cstheme="majorHAnsi"/>
          <w:spacing w:val="18"/>
          <w:w w:val="90"/>
        </w:rPr>
        <w:t xml:space="preserve"> </w:t>
      </w:r>
      <w:r w:rsidRPr="00217464">
        <w:rPr>
          <w:rFonts w:asciiTheme="majorHAnsi" w:hAnsiTheme="majorHAnsi" w:cstheme="majorHAnsi"/>
          <w:w w:val="90"/>
        </w:rPr>
        <w:t>the</w:t>
      </w:r>
      <w:r w:rsidRPr="00217464">
        <w:rPr>
          <w:rFonts w:asciiTheme="majorHAnsi" w:hAnsiTheme="majorHAnsi" w:cstheme="majorHAnsi"/>
          <w:spacing w:val="12"/>
          <w:w w:val="90"/>
        </w:rPr>
        <w:t xml:space="preserve"> </w:t>
      </w:r>
      <w:r w:rsidRPr="00217464">
        <w:rPr>
          <w:rFonts w:asciiTheme="majorHAnsi" w:hAnsiTheme="majorHAnsi" w:cstheme="majorHAnsi"/>
          <w:w w:val="90"/>
        </w:rPr>
        <w:t>program,</w:t>
      </w:r>
      <w:r w:rsidRPr="00217464">
        <w:rPr>
          <w:rFonts w:asciiTheme="majorHAnsi" w:hAnsiTheme="majorHAnsi" w:cstheme="majorHAnsi"/>
          <w:spacing w:val="12"/>
          <w:w w:val="90"/>
        </w:rPr>
        <w:t xml:space="preserve"> </w:t>
      </w:r>
      <w:r w:rsidRPr="00217464">
        <w:rPr>
          <w:rFonts w:asciiTheme="majorHAnsi" w:hAnsiTheme="majorHAnsi" w:cstheme="majorHAnsi"/>
          <w:w w:val="90"/>
        </w:rPr>
        <w:t>described</w:t>
      </w:r>
      <w:r w:rsidRPr="00217464">
        <w:rPr>
          <w:rFonts w:asciiTheme="majorHAnsi" w:hAnsiTheme="majorHAnsi" w:cstheme="majorHAnsi"/>
          <w:spacing w:val="12"/>
          <w:w w:val="90"/>
        </w:rPr>
        <w:t xml:space="preserve"> </w:t>
      </w:r>
      <w:r w:rsidRPr="00217464">
        <w:rPr>
          <w:rFonts w:asciiTheme="majorHAnsi" w:hAnsiTheme="majorHAnsi" w:cstheme="majorHAnsi"/>
          <w:w w:val="90"/>
        </w:rPr>
        <w:t>above</w:t>
      </w:r>
      <w:r w:rsidRPr="00217464">
        <w:rPr>
          <w:rFonts w:asciiTheme="majorHAnsi" w:hAnsiTheme="majorHAnsi" w:cstheme="majorHAnsi"/>
          <w:spacing w:val="12"/>
          <w:w w:val="90"/>
        </w:rPr>
        <w:t xml:space="preserve"> </w:t>
      </w:r>
      <w:r w:rsidRPr="00217464">
        <w:rPr>
          <w:rFonts w:asciiTheme="majorHAnsi" w:hAnsiTheme="majorHAnsi" w:cstheme="majorHAnsi"/>
          <w:w w:val="90"/>
        </w:rPr>
        <w:t>and</w:t>
      </w:r>
      <w:r w:rsidRPr="00217464">
        <w:rPr>
          <w:rFonts w:asciiTheme="majorHAnsi" w:hAnsiTheme="majorHAnsi" w:cstheme="majorHAnsi"/>
          <w:spacing w:val="12"/>
          <w:w w:val="90"/>
        </w:rPr>
        <w:t xml:space="preserve"> </w:t>
      </w:r>
      <w:r w:rsidR="00217464">
        <w:rPr>
          <w:rFonts w:asciiTheme="majorHAnsi" w:hAnsiTheme="majorHAnsi" w:cstheme="majorHAnsi"/>
          <w:spacing w:val="12"/>
          <w:w w:val="90"/>
        </w:rPr>
        <w:t xml:space="preserve">I </w:t>
      </w:r>
      <w:r w:rsidRPr="00217464">
        <w:rPr>
          <w:rFonts w:asciiTheme="majorHAnsi" w:hAnsiTheme="majorHAnsi" w:cstheme="majorHAnsi"/>
          <w:w w:val="90"/>
        </w:rPr>
        <w:t>am</w:t>
      </w:r>
      <w:r w:rsidRPr="00217464">
        <w:rPr>
          <w:rFonts w:asciiTheme="majorHAnsi" w:hAnsiTheme="majorHAnsi" w:cstheme="majorHAnsi"/>
          <w:spacing w:val="13"/>
          <w:w w:val="90"/>
        </w:rPr>
        <w:t xml:space="preserve"> </w:t>
      </w:r>
      <w:r w:rsidRPr="00217464">
        <w:rPr>
          <w:rFonts w:asciiTheme="majorHAnsi" w:hAnsiTheme="majorHAnsi" w:cstheme="majorHAnsi"/>
          <w:w w:val="90"/>
        </w:rPr>
        <w:t>entitled</w:t>
      </w:r>
      <w:r w:rsidRPr="00217464">
        <w:rPr>
          <w:rFonts w:asciiTheme="majorHAnsi" w:hAnsiTheme="majorHAnsi" w:cstheme="majorHAnsi"/>
          <w:spacing w:val="16"/>
          <w:w w:val="90"/>
        </w:rPr>
        <w:t xml:space="preserve"> </w:t>
      </w:r>
      <w:proofErr w:type="gramStart"/>
      <w:r w:rsidRPr="00217464">
        <w:rPr>
          <w:rFonts w:asciiTheme="majorHAnsi" w:hAnsiTheme="majorHAnsi" w:cstheme="majorHAnsi"/>
          <w:w w:val="90"/>
        </w:rPr>
        <w:t xml:space="preserve">to </w:t>
      </w:r>
      <w:r w:rsidRPr="00217464">
        <w:rPr>
          <w:rFonts w:asciiTheme="majorHAnsi" w:hAnsiTheme="majorHAnsi" w:cstheme="majorHAnsi"/>
          <w:spacing w:val="-57"/>
          <w:w w:val="90"/>
        </w:rPr>
        <w:t xml:space="preserve"> </w:t>
      </w:r>
      <w:r w:rsidRPr="00217464">
        <w:rPr>
          <w:rFonts w:asciiTheme="majorHAnsi" w:hAnsiTheme="majorHAnsi" w:cstheme="majorHAnsi"/>
        </w:rPr>
        <w:t>claim</w:t>
      </w:r>
      <w:proofErr w:type="gramEnd"/>
      <w:r w:rsidR="00BF2978">
        <w:rPr>
          <w:rFonts w:asciiTheme="majorHAnsi" w:hAnsiTheme="majorHAnsi" w:cstheme="majorHAnsi"/>
        </w:rPr>
        <w:t xml:space="preserve"> </w:t>
      </w:r>
      <w:r w:rsidR="00182C7E" w:rsidRPr="00182C7E">
        <w:rPr>
          <w:rFonts w:asciiTheme="majorHAnsi" w:hAnsiTheme="majorHAnsi" w:cstheme="majorHAnsi"/>
          <w:b/>
          <w:bCs/>
        </w:rPr>
        <w:t xml:space="preserve">_____ </w:t>
      </w:r>
      <w:r w:rsidRPr="00217464">
        <w:rPr>
          <w:rFonts w:asciiTheme="majorHAnsi" w:hAnsiTheme="majorHAnsi" w:cstheme="majorHAnsi"/>
          <w:w w:val="90"/>
        </w:rPr>
        <w:t>CLE</w:t>
      </w:r>
      <w:r w:rsidRPr="00217464">
        <w:rPr>
          <w:rFonts w:asciiTheme="majorHAnsi" w:hAnsiTheme="majorHAnsi" w:cstheme="majorHAnsi"/>
          <w:spacing w:val="-5"/>
          <w:w w:val="90"/>
        </w:rPr>
        <w:t xml:space="preserve"> </w:t>
      </w:r>
      <w:r w:rsidRPr="00217464">
        <w:rPr>
          <w:rFonts w:asciiTheme="majorHAnsi" w:hAnsiTheme="majorHAnsi" w:cstheme="majorHAnsi"/>
          <w:w w:val="90"/>
        </w:rPr>
        <w:t>credit</w:t>
      </w:r>
      <w:r w:rsidRPr="00217464">
        <w:rPr>
          <w:rFonts w:asciiTheme="majorHAnsi" w:hAnsiTheme="majorHAnsi" w:cstheme="majorHAnsi"/>
          <w:spacing w:val="2"/>
          <w:w w:val="90"/>
        </w:rPr>
        <w:t xml:space="preserve"> </w:t>
      </w:r>
      <w:r w:rsidRPr="00217464">
        <w:rPr>
          <w:rFonts w:asciiTheme="majorHAnsi" w:hAnsiTheme="majorHAnsi" w:cstheme="majorHAnsi"/>
          <w:w w:val="90"/>
        </w:rPr>
        <w:t>hours,</w:t>
      </w:r>
      <w:r w:rsidRPr="00217464">
        <w:rPr>
          <w:rFonts w:asciiTheme="majorHAnsi" w:hAnsiTheme="majorHAnsi" w:cstheme="majorHAnsi"/>
          <w:spacing w:val="-4"/>
          <w:w w:val="90"/>
        </w:rPr>
        <w:t xml:space="preserve"> </w:t>
      </w:r>
      <w:r w:rsidR="00187AC1" w:rsidRPr="00217464">
        <w:rPr>
          <w:rFonts w:asciiTheme="majorHAnsi" w:hAnsiTheme="majorHAnsi" w:cstheme="majorHAnsi"/>
          <w:w w:val="90"/>
        </w:rPr>
        <w:t>including</w:t>
      </w:r>
      <w:r w:rsidR="00187AC1" w:rsidRPr="00BF2978">
        <w:rPr>
          <w:rFonts w:asciiTheme="majorHAnsi" w:hAnsiTheme="majorHAnsi" w:cstheme="majorHAnsi"/>
        </w:rPr>
        <w:t xml:space="preserve"> </w:t>
      </w:r>
      <w:r w:rsidR="00187AC1" w:rsidRPr="00980B16">
        <w:rPr>
          <w:rFonts w:asciiTheme="majorHAnsi" w:hAnsiTheme="majorHAnsi" w:cstheme="majorHAnsi"/>
          <w:b/>
          <w:bCs/>
        </w:rPr>
        <w:t>0</w:t>
      </w:r>
      <w:r w:rsidR="00187AC1">
        <w:rPr>
          <w:rFonts w:asciiTheme="majorHAnsi" w:hAnsiTheme="majorHAnsi" w:cstheme="majorHAnsi"/>
        </w:rPr>
        <w:t xml:space="preserve"> Ethics</w:t>
      </w:r>
      <w:r w:rsidRPr="00217464">
        <w:rPr>
          <w:rFonts w:asciiTheme="majorHAnsi" w:hAnsiTheme="majorHAnsi" w:cstheme="majorHAnsi"/>
          <w:spacing w:val="-13"/>
          <w:w w:val="95"/>
        </w:rPr>
        <w:t xml:space="preserve"> </w:t>
      </w:r>
      <w:r w:rsidRPr="00217464">
        <w:rPr>
          <w:rFonts w:asciiTheme="majorHAnsi" w:hAnsiTheme="majorHAnsi" w:cstheme="majorHAnsi"/>
          <w:w w:val="95"/>
        </w:rPr>
        <w:t>CLE</w:t>
      </w:r>
      <w:r w:rsidRPr="00217464">
        <w:rPr>
          <w:rFonts w:asciiTheme="majorHAnsi" w:hAnsiTheme="majorHAnsi" w:cstheme="majorHAnsi"/>
          <w:spacing w:val="-12"/>
          <w:w w:val="95"/>
        </w:rPr>
        <w:t xml:space="preserve"> </w:t>
      </w:r>
      <w:r w:rsidRPr="00217464">
        <w:rPr>
          <w:rFonts w:asciiTheme="majorHAnsi" w:hAnsiTheme="majorHAnsi" w:cstheme="majorHAnsi"/>
          <w:w w:val="95"/>
        </w:rPr>
        <w:t>credit</w:t>
      </w:r>
      <w:r w:rsidRPr="00217464">
        <w:rPr>
          <w:rFonts w:asciiTheme="majorHAnsi" w:hAnsiTheme="majorHAnsi" w:cstheme="majorHAnsi"/>
          <w:spacing w:val="-5"/>
          <w:w w:val="95"/>
        </w:rPr>
        <w:t xml:space="preserve"> </w:t>
      </w:r>
      <w:r w:rsidRPr="00217464">
        <w:rPr>
          <w:rFonts w:asciiTheme="majorHAnsi" w:hAnsiTheme="majorHAnsi" w:cstheme="majorHAnsi"/>
          <w:w w:val="95"/>
        </w:rPr>
        <w:t>hours.</w:t>
      </w:r>
    </w:p>
    <w:p w14:paraId="52FEFC02" w14:textId="77777777" w:rsidR="00207304" w:rsidRPr="00217464" w:rsidRDefault="00207304" w:rsidP="00207304">
      <w:pPr>
        <w:contextualSpacing/>
        <w:rPr>
          <w:rFonts w:asciiTheme="majorHAnsi" w:hAnsiTheme="majorHAnsi" w:cstheme="majorHAnsi"/>
        </w:rPr>
      </w:pPr>
    </w:p>
    <w:p w14:paraId="1B16BC02" w14:textId="77777777" w:rsidR="00207304" w:rsidRPr="00217464" w:rsidRDefault="00207304" w:rsidP="00207304">
      <w:pPr>
        <w:contextualSpacing/>
        <w:rPr>
          <w:rFonts w:asciiTheme="majorHAnsi" w:hAnsiTheme="majorHAnsi" w:cstheme="majorHAnsi"/>
        </w:rPr>
      </w:pPr>
      <w:r w:rsidRPr="00217464">
        <w:rPr>
          <w:rFonts w:asciiTheme="majorHAnsi" w:hAnsiTheme="majorHAnsi" w:cstheme="majorHAnsi"/>
          <w:noProof/>
        </w:rPr>
        <mc:AlternateContent>
          <mc:Choice Requires="wps">
            <w:drawing>
              <wp:anchor distT="0" distB="0" distL="0" distR="0" simplePos="0" relativeHeight="251659264" behindDoc="1" locked="0" layoutInCell="1" allowOverlap="1" wp14:anchorId="071EAEB1" wp14:editId="3F206403">
                <wp:simplePos x="0" y="0"/>
                <wp:positionH relativeFrom="page">
                  <wp:posOffset>765810</wp:posOffset>
                </wp:positionH>
                <wp:positionV relativeFrom="paragraph">
                  <wp:posOffset>205740</wp:posOffset>
                </wp:positionV>
                <wp:extent cx="2353310"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3310" cy="1270"/>
                        </a:xfrm>
                        <a:custGeom>
                          <a:avLst/>
                          <a:gdLst>
                            <a:gd name="T0" fmla="*/ 0 w 3706"/>
                            <a:gd name="T1" fmla="*/ 0 h 1270"/>
                            <a:gd name="T2" fmla="*/ 2147483646 w 3706"/>
                            <a:gd name="T3" fmla="*/ 0 h 1270"/>
                            <a:gd name="T4" fmla="*/ 0 60000 65536"/>
                            <a:gd name="T5" fmla="*/ 0 60000 65536"/>
                          </a:gdLst>
                          <a:ahLst/>
                          <a:cxnLst>
                            <a:cxn ang="T4">
                              <a:pos x="T0" y="T1"/>
                            </a:cxn>
                            <a:cxn ang="T5">
                              <a:pos x="T2" y="T3"/>
                            </a:cxn>
                          </a:cxnLst>
                          <a:rect l="0" t="0" r="r" b="b"/>
                          <a:pathLst>
                            <a:path w="3706" h="1270">
                              <a:moveTo>
                                <a:pt x="0" y="0"/>
                              </a:moveTo>
                              <a:lnTo>
                                <a:pt x="3705" y="0"/>
                              </a:lnTo>
                            </a:path>
                          </a:pathLst>
                        </a:custGeom>
                        <a:noFill/>
                        <a:ln w="98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4D91E" id="Freeform 5" o:spid="_x0000_s1026" style="position:absolute;margin-left:60.3pt;margin-top:16.2pt;width:185.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" path="m,l3705,e" filled="f" strokeweight=".27489mm">
                <v:path arrowok="t" o:connecttype="custom" o:connectlocs="0,0;2147483646,0" o:connectangles="0,0"/>
                <w10:wrap type="topAndBottom" anchorx="page"/>
              </v:shape>
            </w:pict>
          </mc:Fallback>
        </mc:AlternateContent>
      </w:r>
      <w:r w:rsidRPr="00217464">
        <w:rPr>
          <w:rFonts w:asciiTheme="majorHAnsi" w:hAnsiTheme="majorHAnsi" w:cstheme="majorHAnsi"/>
          <w:noProof/>
        </w:rPr>
        <mc:AlternateContent>
          <mc:Choice Requires="wps">
            <w:drawing>
              <wp:anchor distT="0" distB="0" distL="0" distR="0" simplePos="0" relativeHeight="251660288" behindDoc="1" locked="0" layoutInCell="1" allowOverlap="1" wp14:anchorId="58A9AB45" wp14:editId="001C4A4A">
                <wp:simplePos x="0" y="0"/>
                <wp:positionH relativeFrom="page">
                  <wp:posOffset>3691890</wp:posOffset>
                </wp:positionH>
                <wp:positionV relativeFrom="paragraph">
                  <wp:posOffset>208915</wp:posOffset>
                </wp:positionV>
                <wp:extent cx="2428875" cy="1270"/>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28875" cy="1270"/>
                        </a:xfrm>
                        <a:custGeom>
                          <a:avLst/>
                          <a:gdLst>
                            <a:gd name="T0" fmla="*/ 0 w 3825"/>
                            <a:gd name="T1" fmla="*/ 0 h 1270"/>
                            <a:gd name="T2" fmla="*/ 2147483646 w 3825"/>
                            <a:gd name="T3" fmla="*/ 0 h 1270"/>
                            <a:gd name="T4" fmla="*/ 0 60000 65536"/>
                            <a:gd name="T5" fmla="*/ 0 60000 65536"/>
                          </a:gdLst>
                          <a:ahLst/>
                          <a:cxnLst>
                            <a:cxn ang="T4">
                              <a:pos x="T0" y="T1"/>
                            </a:cxn>
                            <a:cxn ang="T5">
                              <a:pos x="T2" y="T3"/>
                            </a:cxn>
                          </a:cxnLst>
                          <a:rect l="0" t="0" r="r" b="b"/>
                          <a:pathLst>
                            <a:path w="3825" h="1270">
                              <a:moveTo>
                                <a:pt x="0" y="0"/>
                              </a:moveTo>
                              <a:lnTo>
                                <a:pt x="3825"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25BC3" id="Freeform 4" o:spid="_x0000_s1026" style="position:absolute;margin-left:290.7pt;margin-top:16.45pt;width:191.2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" path="m,l3825,e" filled="f" strokeweight=".26669mm">
                <v:path arrowok="t" o:connecttype="custom" o:connectlocs="0,0;2147483646,0" o:connectangles="0,0"/>
                <w10:wrap type="topAndBottom" anchorx="page"/>
              </v:shape>
            </w:pict>
          </mc:Fallback>
        </mc:AlternateContent>
      </w:r>
    </w:p>
    <w:p w14:paraId="6E6BAA8E" w14:textId="23E567EB" w:rsidR="00795181" w:rsidRDefault="00207304" w:rsidP="0040184E">
      <w:pPr>
        <w:ind w:firstLine="720"/>
        <w:contextualSpacing/>
        <w:rPr>
          <w:rFonts w:asciiTheme="majorHAnsi" w:hAnsiTheme="majorHAnsi" w:cstheme="majorHAnsi"/>
        </w:rPr>
      </w:pPr>
      <w:r w:rsidRPr="00217464">
        <w:rPr>
          <w:rFonts w:asciiTheme="majorHAnsi" w:hAnsiTheme="majorHAnsi" w:cstheme="majorHAnsi"/>
          <w:spacing w:val="-1"/>
          <w:w w:val="95"/>
        </w:rPr>
        <w:t>Attorney</w:t>
      </w:r>
      <w:r w:rsidRPr="00217464">
        <w:rPr>
          <w:rFonts w:asciiTheme="majorHAnsi" w:hAnsiTheme="majorHAnsi" w:cstheme="majorHAnsi"/>
          <w:spacing w:val="-12"/>
          <w:w w:val="95"/>
        </w:rPr>
        <w:t xml:space="preserve"> </w:t>
      </w:r>
      <w:r w:rsidRPr="00217464">
        <w:rPr>
          <w:rFonts w:asciiTheme="majorHAnsi" w:hAnsiTheme="majorHAnsi" w:cstheme="majorHAnsi"/>
          <w:spacing w:val="-1"/>
          <w:w w:val="95"/>
        </w:rPr>
        <w:t>(please</w:t>
      </w:r>
      <w:r w:rsidRPr="00217464">
        <w:rPr>
          <w:rFonts w:asciiTheme="majorHAnsi" w:hAnsiTheme="majorHAnsi" w:cstheme="majorHAnsi"/>
          <w:spacing w:val="-12"/>
          <w:w w:val="95"/>
        </w:rPr>
        <w:t xml:space="preserve"> </w:t>
      </w:r>
      <w:r w:rsidRPr="00217464">
        <w:rPr>
          <w:rFonts w:asciiTheme="majorHAnsi" w:hAnsiTheme="majorHAnsi" w:cstheme="majorHAnsi"/>
          <w:w w:val="95"/>
        </w:rPr>
        <w:t>print)</w:t>
      </w:r>
      <w:r w:rsidRPr="00217464">
        <w:rPr>
          <w:rFonts w:asciiTheme="majorHAnsi" w:hAnsiTheme="majorHAnsi" w:cstheme="majorHAnsi"/>
          <w:w w:val="95"/>
        </w:rPr>
        <w:tab/>
      </w:r>
      <w:r w:rsidRPr="00217464">
        <w:rPr>
          <w:rFonts w:asciiTheme="majorHAnsi" w:hAnsiTheme="majorHAnsi" w:cstheme="majorHAnsi"/>
          <w:w w:val="95"/>
        </w:rPr>
        <w:tab/>
      </w:r>
      <w:r w:rsidRPr="00217464">
        <w:rPr>
          <w:rFonts w:asciiTheme="majorHAnsi" w:hAnsiTheme="majorHAnsi" w:cstheme="majorHAnsi"/>
          <w:w w:val="95"/>
        </w:rPr>
        <w:tab/>
      </w:r>
      <w:r w:rsidRPr="00217464">
        <w:rPr>
          <w:rFonts w:asciiTheme="majorHAnsi" w:hAnsiTheme="majorHAnsi" w:cstheme="majorHAnsi"/>
          <w:w w:val="95"/>
        </w:rPr>
        <w:tab/>
      </w:r>
      <w:r w:rsidR="00ED0745">
        <w:rPr>
          <w:rFonts w:asciiTheme="majorHAnsi" w:hAnsiTheme="majorHAnsi" w:cstheme="majorHAnsi"/>
          <w:w w:val="95"/>
        </w:rPr>
        <w:tab/>
      </w:r>
      <w:r w:rsidRPr="00217464">
        <w:rPr>
          <w:rFonts w:asciiTheme="majorHAnsi" w:hAnsiTheme="majorHAnsi" w:cstheme="majorHAnsi"/>
        </w:rPr>
        <w:t>Signature</w:t>
      </w:r>
    </w:p>
    <w:p w14:paraId="7C38FE7A" w14:textId="4F3581DE" w:rsidR="0009375F" w:rsidRPr="00217464" w:rsidRDefault="00795181" w:rsidP="00ED3F1C">
      <w:pPr>
        <w:rPr>
          <w:rFonts w:asciiTheme="majorHAnsi" w:hAnsiTheme="majorHAnsi" w:cstheme="majorHAnsi"/>
        </w:rPr>
      </w:pPr>
      <w:r>
        <w:fldChar w:fldCharType="begin"/>
      </w:r>
      <w:r>
        <w:instrText xml:space="preserve"> INCLUDEPICTURE "https://www.leagueaz.org/e/25amca_summer/images/index.png" \* MERGEFORMATINET </w:instrText>
      </w:r>
      <w:r>
        <w:fldChar w:fldCharType="separate"/>
      </w:r>
      <w:r>
        <w:fldChar w:fldCharType="end"/>
      </w:r>
    </w:p>
    <w:sectPr w:rsidR="0009375F" w:rsidRPr="00217464" w:rsidSect="00307A07">
      <w:pgSz w:w="12240" w:h="15840"/>
      <w:pgMar w:top="1440" w:right="1196" w:bottom="1440" w:left="721"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470AA" w14:textId="77777777" w:rsidR="002637AF" w:rsidRDefault="002637AF" w:rsidP="00207304">
      <w:r>
        <w:separator/>
      </w:r>
    </w:p>
  </w:endnote>
  <w:endnote w:type="continuationSeparator" w:id="0">
    <w:p w14:paraId="308700FA" w14:textId="77777777" w:rsidR="002637AF" w:rsidRDefault="002637AF" w:rsidP="0020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Light (Heading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3134F" w14:textId="77777777" w:rsidR="002637AF" w:rsidRDefault="002637AF" w:rsidP="00207304">
      <w:r>
        <w:separator/>
      </w:r>
    </w:p>
  </w:footnote>
  <w:footnote w:type="continuationSeparator" w:id="0">
    <w:p w14:paraId="55A43DE4" w14:textId="77777777" w:rsidR="002637AF" w:rsidRDefault="002637AF" w:rsidP="002073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75F"/>
    <w:rsid w:val="0000355C"/>
    <w:rsid w:val="0001415D"/>
    <w:rsid w:val="000507C9"/>
    <w:rsid w:val="000619E2"/>
    <w:rsid w:val="0009375F"/>
    <w:rsid w:val="000C4A3B"/>
    <w:rsid w:val="000F6743"/>
    <w:rsid w:val="00110997"/>
    <w:rsid w:val="00182C7E"/>
    <w:rsid w:val="00187AC1"/>
    <w:rsid w:val="001C3066"/>
    <w:rsid w:val="00207304"/>
    <w:rsid w:val="00211AE2"/>
    <w:rsid w:val="00217464"/>
    <w:rsid w:val="0022633E"/>
    <w:rsid w:val="00262048"/>
    <w:rsid w:val="002637AF"/>
    <w:rsid w:val="00271CC2"/>
    <w:rsid w:val="00284C4D"/>
    <w:rsid w:val="002A0E90"/>
    <w:rsid w:val="00307A07"/>
    <w:rsid w:val="00323804"/>
    <w:rsid w:val="003B7E58"/>
    <w:rsid w:val="003D1418"/>
    <w:rsid w:val="00400D40"/>
    <w:rsid w:val="0040184E"/>
    <w:rsid w:val="0044462E"/>
    <w:rsid w:val="00461600"/>
    <w:rsid w:val="00471719"/>
    <w:rsid w:val="004A4882"/>
    <w:rsid w:val="004A55CD"/>
    <w:rsid w:val="004B4D96"/>
    <w:rsid w:val="004F5387"/>
    <w:rsid w:val="00505C10"/>
    <w:rsid w:val="0052381C"/>
    <w:rsid w:val="005246B9"/>
    <w:rsid w:val="005251F6"/>
    <w:rsid w:val="00547BEF"/>
    <w:rsid w:val="0056376F"/>
    <w:rsid w:val="00581D72"/>
    <w:rsid w:val="00596220"/>
    <w:rsid w:val="0065110D"/>
    <w:rsid w:val="00665FAF"/>
    <w:rsid w:val="00667EEA"/>
    <w:rsid w:val="006E1C6D"/>
    <w:rsid w:val="007212E7"/>
    <w:rsid w:val="00765EAC"/>
    <w:rsid w:val="007730DF"/>
    <w:rsid w:val="00795181"/>
    <w:rsid w:val="007A1604"/>
    <w:rsid w:val="007B3CFC"/>
    <w:rsid w:val="007B4805"/>
    <w:rsid w:val="007D5F26"/>
    <w:rsid w:val="007F1239"/>
    <w:rsid w:val="00810480"/>
    <w:rsid w:val="00821CEC"/>
    <w:rsid w:val="00872D45"/>
    <w:rsid w:val="008956E4"/>
    <w:rsid w:val="008B5B6E"/>
    <w:rsid w:val="008E09C3"/>
    <w:rsid w:val="00914517"/>
    <w:rsid w:val="009451F8"/>
    <w:rsid w:val="00966B91"/>
    <w:rsid w:val="00980B16"/>
    <w:rsid w:val="00992FE7"/>
    <w:rsid w:val="009A424E"/>
    <w:rsid w:val="009D0506"/>
    <w:rsid w:val="009F09D3"/>
    <w:rsid w:val="009F2BFC"/>
    <w:rsid w:val="00A04F8A"/>
    <w:rsid w:val="00A37F8A"/>
    <w:rsid w:val="00A579E4"/>
    <w:rsid w:val="00AA4AAB"/>
    <w:rsid w:val="00AC4C45"/>
    <w:rsid w:val="00AE2600"/>
    <w:rsid w:val="00B15D0D"/>
    <w:rsid w:val="00B448F9"/>
    <w:rsid w:val="00B459FF"/>
    <w:rsid w:val="00B6610E"/>
    <w:rsid w:val="00BE1576"/>
    <w:rsid w:val="00BF2978"/>
    <w:rsid w:val="00BF757B"/>
    <w:rsid w:val="00C174C3"/>
    <w:rsid w:val="00C27104"/>
    <w:rsid w:val="00C51A50"/>
    <w:rsid w:val="00C5486E"/>
    <w:rsid w:val="00C61797"/>
    <w:rsid w:val="00C82E14"/>
    <w:rsid w:val="00C84393"/>
    <w:rsid w:val="00C940C7"/>
    <w:rsid w:val="00CE12C0"/>
    <w:rsid w:val="00CF25B9"/>
    <w:rsid w:val="00CF5C7C"/>
    <w:rsid w:val="00D04BD1"/>
    <w:rsid w:val="00D21F38"/>
    <w:rsid w:val="00D33833"/>
    <w:rsid w:val="00D62985"/>
    <w:rsid w:val="00D762FF"/>
    <w:rsid w:val="00D96591"/>
    <w:rsid w:val="00DB0D42"/>
    <w:rsid w:val="00DB33A6"/>
    <w:rsid w:val="00DD4441"/>
    <w:rsid w:val="00DE0341"/>
    <w:rsid w:val="00E04BF6"/>
    <w:rsid w:val="00E16871"/>
    <w:rsid w:val="00E63B9A"/>
    <w:rsid w:val="00EA3461"/>
    <w:rsid w:val="00ED0745"/>
    <w:rsid w:val="00ED34D8"/>
    <w:rsid w:val="00ED3F1C"/>
    <w:rsid w:val="00EE594B"/>
    <w:rsid w:val="00EE712D"/>
    <w:rsid w:val="00EF0268"/>
    <w:rsid w:val="00EF3F0A"/>
    <w:rsid w:val="00F12456"/>
    <w:rsid w:val="00F711DC"/>
    <w:rsid w:val="00F854EB"/>
    <w:rsid w:val="00FC05A8"/>
    <w:rsid w:val="00FD7E9A"/>
    <w:rsid w:val="00FD7EC4"/>
    <w:rsid w:val="00FE7B7F"/>
    <w:rsid w:val="00FF325F"/>
    <w:rsid w:val="12B3B6DB"/>
    <w:rsid w:val="2D7656D7"/>
    <w:rsid w:val="2FF4082C"/>
    <w:rsid w:val="4B26B270"/>
    <w:rsid w:val="659CE75E"/>
    <w:rsid w:val="6A15B3A5"/>
    <w:rsid w:val="7C770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D8014"/>
  <w15:docId w15:val="{8F8CF54C-DDBB-F94D-90D4-2B96FC2F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464"/>
    <w:rPr>
      <w:rFonts w:ascii="Calibri" w:eastAsia="Times New Roman"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304"/>
    <w:pPr>
      <w:tabs>
        <w:tab w:val="center" w:pos="4680"/>
        <w:tab w:val="right" w:pos="9360"/>
      </w:tabs>
    </w:pPr>
    <w:rPr>
      <w:rFonts w:eastAsia="Calibri"/>
      <w:color w:val="000000"/>
      <w:szCs w:val="24"/>
      <w:lang w:bidi="en-US"/>
    </w:rPr>
  </w:style>
  <w:style w:type="character" w:customStyle="1" w:styleId="HeaderChar">
    <w:name w:val="Header Char"/>
    <w:basedOn w:val="DefaultParagraphFont"/>
    <w:link w:val="Header"/>
    <w:uiPriority w:val="99"/>
    <w:rsid w:val="00207304"/>
    <w:rPr>
      <w:rFonts w:ascii="Calibri" w:eastAsia="Calibri" w:hAnsi="Calibri" w:cs="Calibri"/>
      <w:color w:val="000000"/>
      <w:sz w:val="22"/>
      <w:lang w:bidi="en-US"/>
    </w:rPr>
  </w:style>
  <w:style w:type="paragraph" w:styleId="Footer">
    <w:name w:val="footer"/>
    <w:basedOn w:val="Normal"/>
    <w:link w:val="FooterChar"/>
    <w:uiPriority w:val="99"/>
    <w:unhideWhenUsed/>
    <w:rsid w:val="00207304"/>
    <w:pPr>
      <w:tabs>
        <w:tab w:val="center" w:pos="4680"/>
        <w:tab w:val="right" w:pos="9360"/>
      </w:tabs>
    </w:pPr>
    <w:rPr>
      <w:rFonts w:eastAsia="Calibri"/>
      <w:color w:val="000000"/>
      <w:szCs w:val="24"/>
      <w:lang w:bidi="en-US"/>
    </w:rPr>
  </w:style>
  <w:style w:type="character" w:customStyle="1" w:styleId="FooterChar">
    <w:name w:val="Footer Char"/>
    <w:basedOn w:val="DefaultParagraphFont"/>
    <w:link w:val="Footer"/>
    <w:uiPriority w:val="99"/>
    <w:rsid w:val="00207304"/>
    <w:rPr>
      <w:rFonts w:ascii="Calibri" w:eastAsia="Calibri" w:hAnsi="Calibri" w:cs="Calibri"/>
      <w:color w:val="000000"/>
      <w:sz w:val="22"/>
      <w:lang w:bidi="en-US"/>
    </w:rPr>
  </w:style>
  <w:style w:type="character" w:styleId="Strong">
    <w:name w:val="Strong"/>
    <w:qFormat/>
    <w:rsid w:val="00207304"/>
    <w:rPr>
      <w:b/>
      <w:bCs/>
    </w:rPr>
  </w:style>
  <w:style w:type="table" w:styleId="TableGrid">
    <w:name w:val="Table Grid"/>
    <w:basedOn w:val="TableNormal"/>
    <w:uiPriority w:val="39"/>
    <w:rsid w:val="009D0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4634">
      <w:bodyDiv w:val="1"/>
      <w:marLeft w:val="0"/>
      <w:marRight w:val="0"/>
      <w:marTop w:val="0"/>
      <w:marBottom w:val="0"/>
      <w:divBdr>
        <w:top w:val="none" w:sz="0" w:space="0" w:color="auto"/>
        <w:left w:val="none" w:sz="0" w:space="0" w:color="auto"/>
        <w:bottom w:val="none" w:sz="0" w:space="0" w:color="auto"/>
        <w:right w:val="none" w:sz="0" w:space="0" w:color="auto"/>
      </w:divBdr>
    </w:div>
    <w:div w:id="562719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897D1BF8139A4A9C760551D4A69158" ma:contentTypeVersion="20" ma:contentTypeDescription="Create a new document." ma:contentTypeScope="" ma:versionID="291a71008751ae778125a71dac89d78c">
  <xsd:schema xmlns:xsd="http://www.w3.org/2001/XMLSchema" xmlns:xs="http://www.w3.org/2001/XMLSchema" xmlns:p="http://schemas.microsoft.com/office/2006/metadata/properties" xmlns:ns2="d738ab95-2525-4f32-96f2-a1549ec508a2" xmlns:ns3="134385c8-ade7-48bc-bf02-2506a90660d3" targetNamespace="http://schemas.microsoft.com/office/2006/metadata/properties" ma:root="true" ma:fieldsID="1bbaf77f76cf8748f1fad16e5bc6a022" ns2:_="" ns3:_="">
    <xsd:import namespace="d738ab95-2525-4f32-96f2-a1549ec508a2"/>
    <xsd:import namespace="134385c8-ade7-48bc-bf02-2506a90660d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38ab95-2525-4f32-96f2-a1549ec50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ab844f-a011-48bc-98a0-bb51b1db1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5c8-ade7-48bc-bf02-2506a90660d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5856db2-e43a-40b6-bbac-9ab7395cea03}" ma:internalName="TaxCatchAll" ma:showField="CatchAllData" ma:web="134385c8-ade7-48bc-bf02-2506a90660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34385c8-ade7-48bc-bf02-2506a90660d3" xsi:nil="true"/>
    <lcf76f155ced4ddcb4097134ff3c332f xmlns="d738ab95-2525-4f32-96f2-a1549ec508a2">
      <Terms xmlns="http://schemas.microsoft.com/office/infopath/2007/PartnerControls"/>
    </lcf76f155ced4ddcb4097134ff3c332f>
    <_Flow_SignoffStatus xmlns="d738ab95-2525-4f32-96f2-a1549ec508a2" xsi:nil="true"/>
  </documentManagement>
</p:properties>
</file>

<file path=customXml/itemProps1.xml><?xml version="1.0" encoding="utf-8"?>
<ds:datastoreItem xmlns:ds="http://schemas.openxmlformats.org/officeDocument/2006/customXml" ds:itemID="{557C0244-BBAB-4873-85F1-D08FBF167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38ab95-2525-4f32-96f2-a1549ec508a2"/>
    <ds:schemaRef ds:uri="134385c8-ade7-48bc-bf02-2506a9066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18EE82-E9FF-4469-908B-C5B056930774}">
  <ds:schemaRefs>
    <ds:schemaRef ds:uri="http://schemas.microsoft.com/sharepoint/v3/contenttype/forms"/>
  </ds:schemaRefs>
</ds:datastoreItem>
</file>

<file path=customXml/itemProps3.xml><?xml version="1.0" encoding="utf-8"?>
<ds:datastoreItem xmlns:ds="http://schemas.openxmlformats.org/officeDocument/2006/customXml" ds:itemID="{73FED436-C2E7-48CE-8960-5D09FBB1955D}">
  <ds:schemaRefs>
    <ds:schemaRef ds:uri="http://schemas.microsoft.com/office/2006/metadata/properties"/>
    <ds:schemaRef ds:uri="http://schemas.microsoft.com/office/infopath/2007/PartnerControls"/>
    <ds:schemaRef ds:uri="134385c8-ade7-48bc-bf02-2506a90660d3"/>
    <ds:schemaRef ds:uri="d738ab95-2525-4f32-96f2-a1549ec508a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2367</Characters>
  <Application>Microsoft Office Word</Application>
  <DocSecurity>0</DocSecurity>
  <Lines>19</Lines>
  <Paragraphs>5</Paragraphs>
  <ScaleCrop>false</ScaleCrop>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League of AZ Cities and Towns OPPOSES</dc:title>
  <dc:subject/>
  <dc:creator>Administrator</dc:creator>
  <cp:keywords/>
  <cp:lastModifiedBy>Jerry DeSantiago</cp:lastModifiedBy>
  <cp:revision>2</cp:revision>
  <dcterms:created xsi:type="dcterms:W3CDTF">2026-10-07T22:26:00Z</dcterms:created>
  <dcterms:modified xsi:type="dcterms:W3CDTF">2026-10-07T22:26:00Z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0x01010085897D1BF8139A4A9C760551D4A69158</vt:lpwstr>
  </property>
  <property fmtid="{D5CDD505-2E9C-101B-9397-08002B2CF9AE}" pid="3" name="MediaServiceImageTags">
    <vt:lpwstr/>
  </property>
</Properties>
</file>