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04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4256"/>
        <w:gridCol w:w="3664"/>
      </w:tblGrid>
      <w:tr w:rsidR="004419CC" w:rsidRPr="00DD2440" w14:paraId="66B682DD" w14:textId="77777777" w:rsidTr="004A521B">
        <w:trPr>
          <w:trHeight w:val="2813"/>
        </w:trPr>
        <w:tc>
          <w:tcPr>
            <w:tcW w:w="3484" w:type="dxa"/>
          </w:tcPr>
          <w:p w14:paraId="204D7760" w14:textId="29CFDA98" w:rsidR="00FC320D" w:rsidRPr="00103A99" w:rsidRDefault="00CB6218" w:rsidP="0037159E">
            <w:pPr>
              <w:ind w:left="72"/>
              <w:rPr>
                <w:rFonts w:ascii="Raleway" w:hAnsi="Raleway"/>
                <w:iCs/>
              </w:rPr>
            </w:pPr>
            <w:r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0800" behindDoc="0" locked="0" layoutInCell="1" allowOverlap="1" wp14:anchorId="2601D515" wp14:editId="47AEE1C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2540</wp:posOffset>
                  </wp:positionV>
                  <wp:extent cx="1314450" cy="1394654"/>
                  <wp:effectExtent l="0" t="0" r="0" b="0"/>
                  <wp:wrapNone/>
                  <wp:docPr id="764234700" name="Picture 3" descr="A logo for a compan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234700" name="Picture 3" descr="A logo for a company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9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D2440" w:rsidRPr="00103A99"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E6ADBF9" wp14:editId="7DB9FD1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1466850</wp:posOffset>
                      </wp:positionV>
                      <wp:extent cx="7096125" cy="952500"/>
                      <wp:effectExtent l="0" t="0" r="952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96125" cy="952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EC705A" w14:textId="45919A04" w:rsidR="00665295" w:rsidRPr="00DD2440" w:rsidRDefault="00665295" w:rsidP="00665295">
                                  <w:pPr>
                                    <w:pStyle w:val="BodyText2"/>
                                    <w:spacing w:after="0" w:line="240" w:lineRule="auto"/>
                                    <w:ind w:right="-135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CFRE International has developed this form as a way for you to quickly track (and keep in your files!) the continuing educati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on sessions you have attended.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Simply check the boxes next to the sessions you attended.  At the end of the conference, add up the</w:t>
                                  </w:r>
                                  <w:r w:rsidR="00DD2440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total number of hours.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Keep this sheet and you will be ready to c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omplete your application form. </w:t>
                                  </w:r>
                                  <w:proofErr w:type="gramStart"/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All of</w:t>
                                  </w:r>
                                  <w:proofErr w:type="gramEnd"/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the session slots listed are eligible for continuing education points on your CFRE application for initial certifi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cation and/or recertification.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Sessions not listed here are not eligible for points.</w:t>
                                  </w:r>
                                  <w:r w:rsidR="006D7AE8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499F020A" w14:textId="77777777" w:rsidR="00665295" w:rsidRDefault="006652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ADB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.1pt;margin-top:115.5pt;width:558.75pt;height: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" stroked="f">
                      <v:textbox>
                        <w:txbxContent>
                          <w:p w14:paraId="40EC705A" w14:textId="45919A04" w:rsidR="00665295" w:rsidRPr="00DD2440" w:rsidRDefault="00665295" w:rsidP="00665295">
                            <w:pPr>
                              <w:pStyle w:val="BodyText2"/>
                              <w:spacing w:after="0" w:line="240" w:lineRule="auto"/>
                              <w:ind w:right="-135"/>
                              <w:jc w:val="both"/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CFRE International has developed this form as a way for you to quickly track (and keep in your files!) the continuing educati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on sessions you have attended.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Simply check the boxes next to the sessions you attended.  At the end of the conference, add up the</w:t>
                            </w:r>
                            <w:r w:rsidR="00DD2440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total number of hours.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Keep this sheet and you will be ready to c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omplete your application form. </w:t>
                            </w:r>
                            <w:proofErr w:type="gramStart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All of</w:t>
                            </w:r>
                            <w:proofErr w:type="gramEnd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the session slots listed are eligible for continuing education points on your CFRE application for initial certifi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cation and/or recertification.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Sessions not listed here are not eligible for points.</w:t>
                            </w:r>
                            <w:r w:rsidR="006D7AE8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99F020A" w14:textId="77777777" w:rsidR="00665295" w:rsidRDefault="006652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</w:tcPr>
          <w:p w14:paraId="56E95339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502A9822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0D1B35CF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7EBF76D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7FF766" w14:textId="77777777" w:rsidR="00FC320D" w:rsidRPr="00DD2440" w:rsidRDefault="00FC320D" w:rsidP="0037159E">
            <w:pPr>
              <w:tabs>
                <w:tab w:val="left" w:pos="864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42E5FC" w14:textId="77777777" w:rsidR="00FC320D" w:rsidRPr="00DD2440" w:rsidRDefault="00FC320D" w:rsidP="0037159E">
            <w:pPr>
              <w:spacing w:line="360" w:lineRule="exact"/>
              <w:ind w:right="180"/>
              <w:jc w:val="center"/>
              <w:rPr>
                <w:rFonts w:ascii="Raleway" w:hAnsi="Raleway"/>
                <w:b/>
                <w:sz w:val="32"/>
                <w:szCs w:val="32"/>
              </w:rPr>
            </w:pPr>
          </w:p>
        </w:tc>
        <w:tc>
          <w:tcPr>
            <w:tcW w:w="3664" w:type="dxa"/>
          </w:tcPr>
          <w:p w14:paraId="3B7DDDE6" w14:textId="2E9DA9F3" w:rsidR="00FC320D" w:rsidRPr="00DD2440" w:rsidRDefault="00A04239" w:rsidP="004A521B">
            <w:pPr>
              <w:ind w:left="72" w:right="-198"/>
              <w:rPr>
                <w:rFonts w:ascii="Raleway" w:hAnsi="Raleway"/>
              </w:rPr>
            </w:pPr>
            <w:r w:rsidRPr="00DD2440">
              <w:rPr>
                <w:rFonts w:ascii="Raleway" w:hAnsi="Raleway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6C3A3B3F" wp14:editId="4F2444F5">
                      <wp:simplePos x="0" y="0"/>
                      <wp:positionH relativeFrom="column">
                        <wp:posOffset>-3574662</wp:posOffset>
                      </wp:positionH>
                      <wp:positionV relativeFrom="paragraph">
                        <wp:posOffset>1107223</wp:posOffset>
                      </wp:positionV>
                      <wp:extent cx="4848225" cy="361950"/>
                      <wp:effectExtent l="0" t="0" r="635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47B8B" w14:textId="77777777" w:rsidR="00416AFB" w:rsidRPr="00DD2440" w:rsidRDefault="00416AFB" w:rsidP="00416AFB">
                                  <w:pPr>
                                    <w:pStyle w:val="BodyText"/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</w:pPr>
                                  <w:r w:rsidRPr="00DD2440"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  <w:t>CONTINUING EDUCATION POINTS TRACKER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3B3F" id="Text Box 2" o:spid="_x0000_s1027" type="#_x0000_t202" style="position:absolute;left:0;text-align:left;margin-left:-281.45pt;margin-top:87.2pt;width:381.75pt;height:2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" o:allowincell="f" fillcolor="white [3212]" stroked="f">
                      <v:textbox>
                        <w:txbxContent>
                          <w:p w14:paraId="21547B8B" w14:textId="77777777" w:rsidR="00416AFB" w:rsidRPr="00DD2440" w:rsidRDefault="00416AFB" w:rsidP="00416AFB">
                            <w:pPr>
                              <w:pStyle w:val="BodyText"/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</w:pPr>
                            <w:r w:rsidRPr="00DD2440"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  <w:t>CONTINUING EDUCATION POINTS TRACKER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C74EFA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332D7582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7201C7E7" w14:textId="77777777" w:rsidR="00416AFB" w:rsidRPr="00DD2440" w:rsidRDefault="00416AFB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color w:val="262626"/>
          <w:sz w:val="22"/>
          <w:szCs w:val="22"/>
        </w:rPr>
      </w:pPr>
    </w:p>
    <w:p w14:paraId="495EEB4B" w14:textId="77777777" w:rsidR="00665295" w:rsidRPr="00DD2440" w:rsidRDefault="00665295" w:rsidP="00461210">
      <w:pPr>
        <w:ind w:left="720"/>
        <w:rPr>
          <w:rFonts w:ascii="Raleway" w:hAnsi="Raleway"/>
          <w:b/>
          <w:color w:val="262626"/>
        </w:rPr>
      </w:pPr>
    </w:p>
    <w:p w14:paraId="5975782F" w14:textId="15AE5DD0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/>
        </w:rPr>
        <w:t xml:space="preserve">Activity </w:t>
      </w:r>
      <w:r w:rsidRPr="00DD2440">
        <w:rPr>
          <w:rFonts w:ascii="Raleway" w:hAnsi="Raleway"/>
          <w:b/>
          <w:color w:val="262626" w:themeColor="text1" w:themeTint="D9"/>
        </w:rPr>
        <w:t>Organizer:</w:t>
      </w:r>
      <w:r w:rsidRPr="00DD2440">
        <w:rPr>
          <w:rFonts w:ascii="Raleway" w:hAnsi="Raleway"/>
          <w:color w:val="262626" w:themeColor="text1" w:themeTint="D9"/>
        </w:rPr>
        <w:tab/>
      </w:r>
      <w:r w:rsidRPr="00DD2440">
        <w:rPr>
          <w:rFonts w:ascii="Raleway" w:hAnsi="Raleway"/>
          <w:color w:val="262626" w:themeColor="text1" w:themeTint="D9"/>
        </w:rPr>
        <w:tab/>
        <w:t xml:space="preserve">- </w:t>
      </w:r>
      <w:r w:rsidR="001D0D2A">
        <w:rPr>
          <w:rFonts w:ascii="Raleway" w:hAnsi="Raleway"/>
          <w:b/>
          <w:color w:val="262626" w:themeColor="text1" w:themeTint="D9"/>
        </w:rPr>
        <w:t>Children’s Miracle Network Hospitals</w:t>
      </w:r>
    </w:p>
    <w:p w14:paraId="0A90780C" w14:textId="0B653DB1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Title of Activity:</w:t>
      </w:r>
      <w:r w:rsidRPr="00DD2440">
        <w:rPr>
          <w:rFonts w:ascii="Raleway" w:hAnsi="Raleway"/>
          <w:b/>
          <w:color w:val="262626" w:themeColor="text1" w:themeTint="D9"/>
        </w:rPr>
        <w:tab/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1D0D2A">
        <w:rPr>
          <w:rFonts w:ascii="Raleway" w:hAnsi="Raleway"/>
          <w:b/>
          <w:color w:val="262626" w:themeColor="text1" w:themeTint="D9"/>
        </w:rPr>
        <w:t>Elevate</w:t>
      </w:r>
    </w:p>
    <w:p w14:paraId="635A1716" w14:textId="5EDCF588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Names of Presenter(s):</w:t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243E9A">
        <w:rPr>
          <w:rFonts w:ascii="Raleway" w:hAnsi="Raleway"/>
          <w:b/>
          <w:color w:val="262626" w:themeColor="text1" w:themeTint="D9"/>
        </w:rPr>
        <w:t>Various</w:t>
      </w:r>
    </w:p>
    <w:p w14:paraId="12347FB6" w14:textId="59039492" w:rsidR="00416AFB" w:rsidRPr="00DD2440" w:rsidRDefault="00416AFB" w:rsidP="00461210">
      <w:pPr>
        <w:pStyle w:val="BoldSubhead"/>
        <w:spacing w:before="0" w:after="0" w:line="240" w:lineRule="auto"/>
        <w:ind w:left="720"/>
        <w:rPr>
          <w:rFonts w:ascii="Raleway" w:hAnsi="Raleway"/>
          <w:color w:val="262626"/>
          <w:sz w:val="24"/>
          <w:szCs w:val="24"/>
        </w:rPr>
      </w:pPr>
      <w:r w:rsidRPr="00DD2440">
        <w:rPr>
          <w:rFonts w:ascii="Raleway" w:hAnsi="Raleway"/>
          <w:color w:val="262626" w:themeColor="text1" w:themeTint="D9"/>
          <w:sz w:val="24"/>
          <w:szCs w:val="24"/>
        </w:rPr>
        <w:t>Dates and Location:</w:t>
      </w:r>
      <w:r w:rsidRPr="00DD2440">
        <w:rPr>
          <w:rFonts w:ascii="Raleway" w:hAnsi="Raleway"/>
          <w:color w:val="262626" w:themeColor="text1" w:themeTint="D9"/>
          <w:sz w:val="24"/>
          <w:szCs w:val="24"/>
        </w:rPr>
        <w:tab/>
      </w:r>
      <w:r w:rsidRPr="00DD2440">
        <w:rPr>
          <w:rFonts w:ascii="Raleway" w:hAnsi="Raleway"/>
          <w:color w:val="262626"/>
          <w:sz w:val="24"/>
          <w:szCs w:val="24"/>
        </w:rPr>
        <w:t xml:space="preserve">- </w:t>
      </w:r>
      <w:r w:rsidR="001D0D2A">
        <w:rPr>
          <w:rFonts w:ascii="Raleway" w:hAnsi="Raleway"/>
          <w:color w:val="262626"/>
          <w:sz w:val="24"/>
          <w:szCs w:val="24"/>
        </w:rPr>
        <w:t xml:space="preserve">13-16 </w:t>
      </w:r>
      <w:r w:rsidR="00983FB9">
        <w:rPr>
          <w:rFonts w:ascii="Raleway" w:hAnsi="Raleway"/>
          <w:color w:val="262626"/>
          <w:sz w:val="24"/>
          <w:szCs w:val="24"/>
        </w:rPr>
        <w:t>April</w:t>
      </w:r>
      <w:r w:rsidR="001D0D2A">
        <w:rPr>
          <w:rFonts w:ascii="Raleway" w:hAnsi="Raleway"/>
          <w:color w:val="262626"/>
          <w:sz w:val="24"/>
          <w:szCs w:val="24"/>
        </w:rPr>
        <w:t xml:space="preserve"> 2026 – Orlando, FL USA</w:t>
      </w:r>
    </w:p>
    <w:p w14:paraId="03141EFF" w14:textId="77777777" w:rsidR="00416AFB" w:rsidRPr="00DD2440" w:rsidRDefault="00416AFB" w:rsidP="00416AFB">
      <w:pPr>
        <w:pStyle w:val="Text"/>
        <w:ind w:left="-1170"/>
        <w:rPr>
          <w:rFonts w:ascii="Raleway" w:hAnsi="Raleway"/>
        </w:rPr>
      </w:pPr>
    </w:p>
    <w:p w14:paraId="35F5C0C1" w14:textId="77777777" w:rsidR="00416AFB" w:rsidRPr="00DD2440" w:rsidRDefault="00416AFB" w:rsidP="00416AFB">
      <w:pPr>
        <w:pStyle w:val="BoldSubhead"/>
        <w:spacing w:before="0" w:after="0" w:line="240" w:lineRule="auto"/>
        <w:ind w:left="-1170"/>
        <w:rPr>
          <w:rFonts w:ascii="Raleway" w:hAnsi="Raleway"/>
          <w:u w:val="single"/>
        </w:rPr>
        <w:sectPr w:rsidR="00416AFB" w:rsidRPr="00DD2440" w:rsidSect="009B49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1440" w:bottom="720" w:left="1440" w:header="720" w:footer="720" w:gutter="0"/>
          <w:cols w:space="720"/>
          <w:docGrid w:linePitch="326"/>
        </w:sectPr>
      </w:pPr>
    </w:p>
    <w:p w14:paraId="44169DA3" w14:textId="0A08BAE4" w:rsidR="00BA11F0" w:rsidRPr="00DD2440" w:rsidRDefault="00BA11F0" w:rsidP="00BA11F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>Date:</w:t>
      </w:r>
      <w:r>
        <w:rPr>
          <w:rFonts w:ascii="Raleway" w:hAnsi="Raleway"/>
          <w:color w:val="B6121D"/>
          <w:u w:val="single"/>
        </w:rPr>
        <w:t xml:space="preserve"> 13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>
        <w:rPr>
          <w:rFonts w:ascii="Raleway" w:hAnsi="Raleway"/>
          <w:color w:val="B6121D"/>
          <w:u w:val="single"/>
        </w:rPr>
        <w:t>2026</w:t>
      </w:r>
    </w:p>
    <w:p w14:paraId="32AA5633" w14:textId="53529649" w:rsidR="00BA11F0" w:rsidRPr="00DD2440" w:rsidRDefault="00BA11F0" w:rsidP="00BA11F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1: </w:t>
      </w:r>
      <w:r>
        <w:rPr>
          <w:rFonts w:ascii="Raleway" w:hAnsi="Raleway"/>
          <w:b/>
          <w:color w:val="B6121D"/>
          <w:sz w:val="22"/>
          <w:szCs w:val="22"/>
        </w:rPr>
        <w:t>10:00am – 11:30am (1.5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4BB9B027" w14:textId="28D53A24" w:rsidR="00BA11F0" w:rsidRDefault="00BA11F0" w:rsidP="00BA11F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>
        <w:rPr>
          <w:rFonts w:ascii="Raleway" w:hAnsi="Raleway"/>
          <w:color w:val="262626"/>
          <w:sz w:val="22"/>
          <w:szCs w:val="22"/>
        </w:rPr>
        <w:t>Canada Area Meeting</w:t>
      </w:r>
    </w:p>
    <w:p w14:paraId="6466F9E4" w14:textId="77777777" w:rsidR="00BA11F0" w:rsidRDefault="00BA11F0" w:rsidP="00BA11F0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28D33BD5" w14:textId="078CFA08" w:rsidR="00BA11F0" w:rsidRPr="00DD2440" w:rsidRDefault="00BA11F0" w:rsidP="00BA11F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>Date:</w:t>
      </w:r>
      <w:r>
        <w:rPr>
          <w:rFonts w:ascii="Raleway" w:hAnsi="Raleway"/>
          <w:color w:val="B6121D"/>
          <w:u w:val="single"/>
        </w:rPr>
        <w:t xml:space="preserve"> 13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>
        <w:rPr>
          <w:rFonts w:ascii="Raleway" w:hAnsi="Raleway"/>
          <w:color w:val="B6121D"/>
          <w:u w:val="single"/>
        </w:rPr>
        <w:t>2026</w:t>
      </w:r>
    </w:p>
    <w:p w14:paraId="4AAB1054" w14:textId="5AECC846" w:rsidR="00BA11F0" w:rsidRPr="00DD2440" w:rsidRDefault="00BA11F0" w:rsidP="00BA11F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2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>
        <w:rPr>
          <w:rFonts w:ascii="Raleway" w:hAnsi="Raleway"/>
          <w:b/>
          <w:color w:val="B6121D"/>
          <w:sz w:val="22"/>
          <w:szCs w:val="22"/>
        </w:rPr>
        <w:t>1:00pm – 3:00pm (2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1F9E37F7" w14:textId="5042730F" w:rsidR="00BA11F0" w:rsidRDefault="00BA11F0" w:rsidP="00BA11F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>
        <w:rPr>
          <w:rFonts w:ascii="Raleway" w:hAnsi="Raleway"/>
          <w:color w:val="262626"/>
          <w:sz w:val="22"/>
          <w:szCs w:val="22"/>
        </w:rPr>
        <w:t>Canada Area Meeting</w:t>
      </w:r>
    </w:p>
    <w:p w14:paraId="0EE436F8" w14:textId="77777777" w:rsidR="00BA11F0" w:rsidRDefault="00BA11F0" w:rsidP="00BA11F0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527F9B4B" w14:textId="0588F08E" w:rsidR="00BA11F0" w:rsidRPr="00DD2440" w:rsidRDefault="00BA11F0" w:rsidP="00BA11F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>Date:</w:t>
      </w:r>
      <w:r>
        <w:rPr>
          <w:rFonts w:ascii="Raleway" w:hAnsi="Raleway"/>
          <w:color w:val="B6121D"/>
          <w:u w:val="single"/>
        </w:rPr>
        <w:t xml:space="preserve"> 14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>
        <w:rPr>
          <w:rFonts w:ascii="Raleway" w:hAnsi="Raleway"/>
          <w:color w:val="B6121D"/>
          <w:u w:val="single"/>
        </w:rPr>
        <w:t>2026</w:t>
      </w:r>
    </w:p>
    <w:p w14:paraId="04757CCB" w14:textId="59065DF5" w:rsidR="00BA11F0" w:rsidRPr="00DD2440" w:rsidRDefault="00BA11F0" w:rsidP="00BA11F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3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>
        <w:rPr>
          <w:rFonts w:ascii="Raleway" w:hAnsi="Raleway"/>
          <w:b/>
          <w:color w:val="B6121D"/>
          <w:sz w:val="22"/>
          <w:szCs w:val="22"/>
        </w:rPr>
        <w:t>8:00am – 9:30am (1.5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2A41247B" w14:textId="287C0C62" w:rsidR="00BA11F0" w:rsidRDefault="00BA11F0" w:rsidP="00BA11F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>
        <w:rPr>
          <w:rFonts w:ascii="Raleway" w:hAnsi="Raleway"/>
          <w:color w:val="262626"/>
          <w:sz w:val="22"/>
          <w:szCs w:val="22"/>
        </w:rPr>
        <w:t>North Area Meeting</w:t>
      </w:r>
    </w:p>
    <w:p w14:paraId="7EE88F64" w14:textId="4355A494" w:rsidR="00BA11F0" w:rsidRDefault="00BA11F0" w:rsidP="00BA11F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South Area Meeting</w:t>
      </w:r>
    </w:p>
    <w:p w14:paraId="5C48089F" w14:textId="79A242A0" w:rsidR="00BA11F0" w:rsidRPr="00DD2440" w:rsidRDefault="00BA11F0" w:rsidP="00BA11F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West Area Meeting</w:t>
      </w:r>
    </w:p>
    <w:p w14:paraId="2AF64089" w14:textId="77777777" w:rsidR="00BA11F0" w:rsidRDefault="00BA11F0" w:rsidP="00BA11F0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</w:p>
    <w:p w14:paraId="2FF074B9" w14:textId="053B0105" w:rsidR="00416AFB" w:rsidRPr="00DD2440" w:rsidRDefault="00416AFB" w:rsidP="0046121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>Date:</w:t>
      </w:r>
      <w:r w:rsidR="001D0D2A">
        <w:rPr>
          <w:rFonts w:ascii="Raleway" w:hAnsi="Raleway"/>
          <w:color w:val="B6121D"/>
          <w:u w:val="single"/>
        </w:rPr>
        <w:t xml:space="preserve"> 14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36BAA810" w14:textId="52FD07BA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4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1D0D2A">
        <w:rPr>
          <w:rFonts w:ascii="Raleway" w:hAnsi="Raleway"/>
          <w:b/>
          <w:color w:val="B6121D"/>
          <w:sz w:val="22"/>
          <w:szCs w:val="22"/>
        </w:rPr>
        <w:t xml:space="preserve">10:00am – 11:45am </w:t>
      </w:r>
      <w:r w:rsidR="00590639">
        <w:rPr>
          <w:rFonts w:ascii="Raleway" w:hAnsi="Raleway"/>
          <w:b/>
          <w:color w:val="B6121D"/>
          <w:sz w:val="22"/>
          <w:szCs w:val="22"/>
        </w:rPr>
        <w:t>(</w:t>
      </w:r>
      <w:r w:rsidR="001D0D2A">
        <w:rPr>
          <w:rFonts w:ascii="Raleway" w:hAnsi="Raleway"/>
          <w:b/>
          <w:color w:val="B6121D"/>
          <w:sz w:val="22"/>
          <w:szCs w:val="22"/>
        </w:rPr>
        <w:t>1.75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31CE32E6" w14:textId="1F4D593F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D0D2A">
        <w:rPr>
          <w:rFonts w:ascii="Raleway" w:hAnsi="Raleway"/>
          <w:color w:val="262626"/>
          <w:sz w:val="22"/>
          <w:szCs w:val="22"/>
        </w:rPr>
        <w:t>Opening General Session | Make Big Change for All Kids: It Takes a Network</w:t>
      </w:r>
    </w:p>
    <w:p w14:paraId="0CE7F5D4" w14:textId="77777777" w:rsidR="00416AFB" w:rsidRPr="00DD2440" w:rsidRDefault="00416AFB" w:rsidP="00461210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12E76A27" w14:textId="41F87268" w:rsidR="00296F95" w:rsidRPr="00DD2440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1D0D2A">
        <w:rPr>
          <w:rFonts w:ascii="Raleway" w:hAnsi="Raleway"/>
          <w:color w:val="B6121D"/>
          <w:u w:val="single"/>
        </w:rPr>
        <w:t xml:space="preserve">14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437ECCC5" w14:textId="34FC78C4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5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1D0D2A">
        <w:rPr>
          <w:rFonts w:ascii="Raleway" w:hAnsi="Raleway"/>
          <w:b/>
          <w:color w:val="B6121D"/>
          <w:sz w:val="22"/>
          <w:szCs w:val="22"/>
        </w:rPr>
        <w:t xml:space="preserve">1:30pm – 2:30pm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1D0D2A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72827B67" w14:textId="06F69BDD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D0D2A">
        <w:rPr>
          <w:rFonts w:ascii="Raleway" w:hAnsi="Raleway"/>
          <w:color w:val="262626"/>
          <w:sz w:val="22"/>
          <w:szCs w:val="22"/>
        </w:rPr>
        <w:t>Building a Winning Kick-Off: Tools to Energize Partners and Boost Fundraising</w:t>
      </w:r>
    </w:p>
    <w:p w14:paraId="12C51675" w14:textId="100C04E1" w:rsidR="00416AFB" w:rsidRPr="001D0D2A" w:rsidRDefault="009F71CB" w:rsidP="001D0D2A">
      <w:pPr>
        <w:ind w:left="-720"/>
        <w:rPr>
          <w:rFonts w:ascii="Raleway" w:hAnsi="Raleway"/>
          <w:b/>
          <w:bCs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D0D2A" w:rsidRPr="001D0D2A">
        <w:rPr>
          <w:rFonts w:ascii="Raleway" w:hAnsi="Raleway"/>
          <w:b/>
          <w:bCs/>
          <w:color w:val="262626"/>
          <w:sz w:val="22"/>
          <w:szCs w:val="22"/>
        </w:rPr>
        <w:t>(1:30</w:t>
      </w:r>
      <w:r w:rsidR="001D0D2A">
        <w:rPr>
          <w:rFonts w:ascii="Raleway" w:hAnsi="Raleway"/>
          <w:b/>
          <w:bCs/>
          <w:color w:val="262626"/>
          <w:sz w:val="22"/>
          <w:szCs w:val="22"/>
        </w:rPr>
        <w:t>pm</w:t>
      </w:r>
      <w:r w:rsidR="001D0D2A" w:rsidRPr="001D0D2A">
        <w:rPr>
          <w:rFonts w:ascii="Raleway" w:hAnsi="Raleway"/>
          <w:b/>
          <w:bCs/>
          <w:color w:val="262626"/>
          <w:sz w:val="22"/>
          <w:szCs w:val="22"/>
        </w:rPr>
        <w:t>-3:30pm – 2pts)</w:t>
      </w:r>
      <w:r w:rsidR="001D0D2A">
        <w:rPr>
          <w:rFonts w:ascii="Raleway" w:hAnsi="Raleway"/>
          <w:b/>
          <w:bCs/>
          <w:color w:val="262626"/>
          <w:sz w:val="22"/>
          <w:szCs w:val="22"/>
        </w:rPr>
        <w:t xml:space="preserve"> </w:t>
      </w:r>
      <w:r w:rsidR="001D0D2A">
        <w:rPr>
          <w:rFonts w:ascii="Raleway" w:hAnsi="Raleway"/>
          <w:color w:val="262626"/>
          <w:sz w:val="22"/>
          <w:szCs w:val="22"/>
        </w:rPr>
        <w:t>Leadership Track: Session 1 | Leading Together: Partnering for Impact</w:t>
      </w:r>
    </w:p>
    <w:p w14:paraId="5A0EBA62" w14:textId="77777777" w:rsidR="00416AFB" w:rsidRPr="00DD2440" w:rsidRDefault="00416AFB" w:rsidP="00461210">
      <w:pPr>
        <w:pStyle w:val="Text"/>
        <w:spacing w:after="0" w:line="240" w:lineRule="auto"/>
        <w:ind w:left="-720" w:right="0"/>
        <w:rPr>
          <w:rFonts w:ascii="Raleway" w:hAnsi="Raleway"/>
        </w:rPr>
      </w:pPr>
    </w:p>
    <w:p w14:paraId="64784553" w14:textId="51EF61CA" w:rsidR="00296F95" w:rsidRPr="00DD2440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1D0D2A">
        <w:rPr>
          <w:rFonts w:ascii="Raleway" w:hAnsi="Raleway"/>
          <w:color w:val="B6121D"/>
          <w:u w:val="single"/>
        </w:rPr>
        <w:t xml:space="preserve">14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691F4423" w14:textId="419F87D8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6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1D0D2A">
        <w:rPr>
          <w:rFonts w:ascii="Raleway" w:hAnsi="Raleway"/>
          <w:b/>
          <w:color w:val="B6121D"/>
          <w:sz w:val="22"/>
          <w:szCs w:val="22"/>
        </w:rPr>
        <w:t xml:space="preserve">2:30pm – 3:30pm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1D0D2A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6F85EAC0" w14:textId="02E0C9BC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D0D2A">
        <w:rPr>
          <w:rFonts w:ascii="Raleway" w:hAnsi="Raleway"/>
          <w:color w:val="262626"/>
          <w:sz w:val="22"/>
          <w:szCs w:val="22"/>
        </w:rPr>
        <w:t>The Art of the Partner Visit: Building Relationships and Driving Results</w:t>
      </w:r>
    </w:p>
    <w:p w14:paraId="5B1755D6" w14:textId="14BFF54A" w:rsidR="00296F95" w:rsidRPr="00DD2440" w:rsidRDefault="00296F95" w:rsidP="00463A8F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1D0D2A">
        <w:rPr>
          <w:rFonts w:ascii="Raleway" w:hAnsi="Raleway"/>
          <w:color w:val="B6121D"/>
          <w:u w:val="single"/>
        </w:rPr>
        <w:t xml:space="preserve">15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4B766CD7" w14:textId="37F2B1AA" w:rsidR="00416AFB" w:rsidRPr="00DD2440" w:rsidRDefault="00416AFB" w:rsidP="00463A8F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7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1D0D2A">
        <w:rPr>
          <w:rFonts w:ascii="Raleway" w:hAnsi="Raleway"/>
          <w:b/>
          <w:color w:val="B6121D"/>
          <w:sz w:val="22"/>
          <w:szCs w:val="22"/>
        </w:rPr>
        <w:t xml:space="preserve">9:30am – 11:00am </w:t>
      </w:r>
      <w:r w:rsidR="00590639">
        <w:rPr>
          <w:rFonts w:ascii="Raleway" w:hAnsi="Raleway"/>
          <w:b/>
          <w:color w:val="B6121D"/>
          <w:sz w:val="22"/>
          <w:szCs w:val="22"/>
        </w:rPr>
        <w:t>(</w:t>
      </w:r>
      <w:r w:rsidR="001D0D2A">
        <w:rPr>
          <w:rFonts w:ascii="Raleway" w:hAnsi="Raleway"/>
          <w:b/>
          <w:color w:val="B6121D"/>
          <w:sz w:val="22"/>
          <w:szCs w:val="22"/>
        </w:rPr>
        <w:t>1.5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193A45DB" w14:textId="54BE0C2D" w:rsidR="00416AFB" w:rsidRPr="00DD2440" w:rsidRDefault="009F71CB" w:rsidP="00463A8F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D0D2A">
        <w:rPr>
          <w:rFonts w:ascii="Raleway" w:hAnsi="Raleway"/>
          <w:color w:val="262626"/>
          <w:sz w:val="22"/>
          <w:szCs w:val="22"/>
        </w:rPr>
        <w:t>General Session: What’s Possible When We Lead Together</w:t>
      </w:r>
    </w:p>
    <w:p w14:paraId="10865EE9" w14:textId="77777777" w:rsidR="00677D09" w:rsidRDefault="00677D09" w:rsidP="00463A8F">
      <w:pPr>
        <w:rPr>
          <w:rFonts w:ascii="Raleway" w:hAnsi="Raleway"/>
          <w:color w:val="262626"/>
          <w:sz w:val="22"/>
          <w:szCs w:val="22"/>
        </w:rPr>
      </w:pPr>
    </w:p>
    <w:p w14:paraId="72E0A533" w14:textId="49FCC6F4" w:rsidR="00677D09" w:rsidRPr="00DD2440" w:rsidRDefault="00677D09" w:rsidP="00463A8F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>
        <w:rPr>
          <w:rFonts w:ascii="Raleway" w:hAnsi="Raleway"/>
          <w:color w:val="B6121D"/>
          <w:u w:val="single"/>
        </w:rPr>
        <w:t xml:space="preserve">15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>
        <w:rPr>
          <w:rFonts w:ascii="Raleway" w:hAnsi="Raleway"/>
          <w:color w:val="B6121D"/>
          <w:u w:val="single"/>
        </w:rPr>
        <w:t>2026</w:t>
      </w:r>
    </w:p>
    <w:p w14:paraId="2F2E9056" w14:textId="4F5179A3" w:rsidR="00677D09" w:rsidRPr="00DD2440" w:rsidRDefault="00677D09" w:rsidP="00463A8F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8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>
        <w:rPr>
          <w:rFonts w:ascii="Raleway" w:hAnsi="Raleway"/>
          <w:b/>
          <w:color w:val="B6121D"/>
          <w:sz w:val="22"/>
          <w:szCs w:val="22"/>
        </w:rPr>
        <w:t>1:00pm – 1:50pm (1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286401FE" w14:textId="61567468" w:rsidR="00677D09" w:rsidRPr="00DD2440" w:rsidRDefault="00677D09" w:rsidP="00463A8F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>
        <w:rPr>
          <w:rFonts w:ascii="Raleway" w:hAnsi="Raleway"/>
          <w:color w:val="262626"/>
          <w:sz w:val="22"/>
          <w:szCs w:val="22"/>
        </w:rPr>
        <w:t>Drive Big Change Through Play Yellow</w:t>
      </w:r>
    </w:p>
    <w:p w14:paraId="1FAD4371" w14:textId="065740BD" w:rsidR="00677D09" w:rsidRPr="00DD2440" w:rsidRDefault="00677D09" w:rsidP="00463A8F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>
        <w:rPr>
          <w:rFonts w:ascii="Raleway" w:hAnsi="Raleway"/>
          <w:color w:val="262626"/>
          <w:sz w:val="22"/>
          <w:szCs w:val="22"/>
        </w:rPr>
        <w:t>Driving Fundraising: Unlocking the Power of Year-Round Fundraising</w:t>
      </w:r>
    </w:p>
    <w:p w14:paraId="55011B8B" w14:textId="7AD7A871" w:rsidR="00677D09" w:rsidRPr="006B31AD" w:rsidRDefault="00677D09" w:rsidP="00463A8F">
      <w:pPr>
        <w:rPr>
          <w:rFonts w:ascii="Raleway" w:hAnsi="Raleway"/>
          <w:color w:val="262626"/>
          <w:sz w:val="20"/>
          <w:szCs w:val="20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Pr="006B31AD">
        <w:rPr>
          <w:rFonts w:ascii="Raleway" w:hAnsi="Raleway"/>
          <w:color w:val="262626"/>
          <w:sz w:val="20"/>
          <w:szCs w:val="20"/>
        </w:rPr>
        <w:t>Marketing the Cause: Cause Marketing Activations</w:t>
      </w:r>
    </w:p>
    <w:p w14:paraId="268A8701" w14:textId="24754E2F" w:rsidR="00677D09" w:rsidRDefault="00677D09" w:rsidP="00463A8F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>
        <w:rPr>
          <w:rFonts w:ascii="Raleway" w:hAnsi="Raleway"/>
          <w:color w:val="262626"/>
          <w:sz w:val="22"/>
          <w:szCs w:val="22"/>
        </w:rPr>
        <w:t>Media Track Session 4 | Turn Up Your Impact: Maximize Donor Engagement Through Content</w:t>
      </w:r>
    </w:p>
    <w:p w14:paraId="3C65F028" w14:textId="483CDCEC" w:rsidR="00677D09" w:rsidRDefault="00677D09" w:rsidP="006B31AD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The Future of CMN: Strategy and Corporate Partnerships</w:t>
      </w:r>
    </w:p>
    <w:p w14:paraId="5D0DBB8B" w14:textId="749C63BC" w:rsidR="00677D09" w:rsidRPr="00DD2440" w:rsidRDefault="00677D09" w:rsidP="006B31AD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</w:t>
      </w:r>
      <w:r w:rsidRPr="00677D09">
        <w:rPr>
          <w:rFonts w:ascii="Raleway" w:hAnsi="Raleway"/>
          <w:b/>
          <w:bCs/>
          <w:color w:val="262626"/>
          <w:sz w:val="22"/>
          <w:szCs w:val="22"/>
        </w:rPr>
        <w:t>(1pm-4:20pm – 3.5 pts</w:t>
      </w:r>
      <w:r>
        <w:rPr>
          <w:rFonts w:ascii="Raleway" w:hAnsi="Raleway"/>
          <w:color w:val="262626"/>
          <w:sz w:val="22"/>
          <w:szCs w:val="22"/>
        </w:rPr>
        <w:t>) Leadership Track Session 2 | Connected Leadership</w:t>
      </w:r>
    </w:p>
    <w:p w14:paraId="49B25349" w14:textId="77777777" w:rsidR="00416AFB" w:rsidRPr="00DD2440" w:rsidRDefault="00416AFB" w:rsidP="00416AFB">
      <w:pPr>
        <w:rPr>
          <w:rFonts w:ascii="Raleway" w:hAnsi="Raleway"/>
          <w:sz w:val="22"/>
          <w:szCs w:val="22"/>
        </w:rPr>
      </w:pPr>
    </w:p>
    <w:p w14:paraId="65D14A6F" w14:textId="737382CA" w:rsidR="00416AFB" w:rsidRPr="00DD2440" w:rsidRDefault="00416AFB" w:rsidP="00416AFB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6B31AD">
        <w:rPr>
          <w:rFonts w:ascii="Raleway" w:hAnsi="Raleway"/>
          <w:color w:val="B6121D"/>
          <w:u w:val="single"/>
        </w:rPr>
        <w:t xml:space="preserve">15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29217086" w14:textId="33E6BCF7" w:rsidR="00416AFB" w:rsidRPr="00DD2440" w:rsidRDefault="00416AFB" w:rsidP="00416AFB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9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6B31AD">
        <w:rPr>
          <w:rFonts w:ascii="Raleway" w:hAnsi="Raleway"/>
          <w:b/>
          <w:color w:val="B6121D"/>
          <w:sz w:val="22"/>
          <w:szCs w:val="22"/>
        </w:rPr>
        <w:t xml:space="preserve">2:00pm – 2:50pm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6B31AD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02E68EB7" w14:textId="779B5D0E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>
        <w:rPr>
          <w:rFonts w:ascii="Raleway" w:hAnsi="Raleway"/>
          <w:color w:val="262626"/>
          <w:sz w:val="22"/>
          <w:szCs w:val="22"/>
        </w:rPr>
        <w:t>Data Driven Asks: Fundraising Tips Based on Data</w:t>
      </w:r>
    </w:p>
    <w:p w14:paraId="61FDA146" w14:textId="56D039D3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>
        <w:rPr>
          <w:rFonts w:ascii="Raleway" w:hAnsi="Raleway"/>
          <w:color w:val="262626"/>
          <w:sz w:val="22"/>
          <w:szCs w:val="22"/>
        </w:rPr>
        <w:t>Media Track Session 5 | Beyond the Broadcast: A Pipeline for Growth</w:t>
      </w:r>
    </w:p>
    <w:p w14:paraId="5A20ED5F" w14:textId="014A3F31" w:rsidR="00416AFB" w:rsidRPr="009D46B5" w:rsidRDefault="009F71CB" w:rsidP="00416AFB">
      <w:pPr>
        <w:rPr>
          <w:rFonts w:ascii="Raleway" w:hAnsi="Raleway"/>
          <w:color w:val="262626"/>
          <w:sz w:val="20"/>
          <w:szCs w:val="20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 w:rsidRPr="009D46B5">
        <w:rPr>
          <w:rFonts w:ascii="Raleway" w:hAnsi="Raleway"/>
          <w:color w:val="262626"/>
          <w:sz w:val="20"/>
          <w:szCs w:val="20"/>
        </w:rPr>
        <w:t>Next-Level Fundraising: New Partnerships, Fresh Ideas, and Growth Opportunity</w:t>
      </w:r>
    </w:p>
    <w:p w14:paraId="3C3F386B" w14:textId="56DE81C0" w:rsidR="00416AFB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>
        <w:rPr>
          <w:rFonts w:ascii="Raleway" w:hAnsi="Raleway"/>
          <w:color w:val="262626"/>
          <w:sz w:val="22"/>
          <w:szCs w:val="22"/>
        </w:rPr>
        <w:t>Storytelling that Inspires Action: Connecting Hearts to Impact</w:t>
      </w:r>
    </w:p>
    <w:p w14:paraId="76267E7B" w14:textId="0C6B6567" w:rsidR="006B31AD" w:rsidRPr="00DD2440" w:rsidRDefault="006B31AD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Succeeding in Social Media: Taking Risks and Turning with the Trends</w:t>
      </w:r>
    </w:p>
    <w:p w14:paraId="606431B8" w14:textId="77777777" w:rsidR="00416AFB" w:rsidRPr="00DD2440" w:rsidRDefault="00416AFB" w:rsidP="00416AFB">
      <w:pPr>
        <w:rPr>
          <w:rFonts w:ascii="Raleway" w:hAnsi="Raleway"/>
          <w:color w:val="262626"/>
          <w:sz w:val="22"/>
          <w:szCs w:val="22"/>
        </w:rPr>
      </w:pPr>
    </w:p>
    <w:p w14:paraId="152525DF" w14:textId="4EE6E882" w:rsidR="00296F95" w:rsidRPr="00DD2440" w:rsidRDefault="00296F95" w:rsidP="00296F95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6B31AD">
        <w:rPr>
          <w:rFonts w:ascii="Raleway" w:hAnsi="Raleway"/>
          <w:color w:val="B6121D"/>
          <w:u w:val="single"/>
        </w:rPr>
        <w:t xml:space="preserve">15 </w:t>
      </w:r>
      <w:r w:rsidR="00983FB9">
        <w:rPr>
          <w:rFonts w:ascii="Raleway" w:hAnsi="Raleway"/>
          <w:color w:val="B6121D"/>
          <w:u w:val="single"/>
        </w:rPr>
        <w:t>April</w:t>
      </w:r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2EA760E5" w14:textId="453A966A" w:rsidR="00416AFB" w:rsidRPr="00DD2440" w:rsidRDefault="00416AFB" w:rsidP="00416AFB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C20F82">
        <w:rPr>
          <w:rFonts w:ascii="Raleway" w:hAnsi="Raleway"/>
          <w:b/>
          <w:color w:val="B6121D"/>
          <w:sz w:val="22"/>
          <w:szCs w:val="22"/>
        </w:rPr>
        <w:t>10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6B31AD">
        <w:rPr>
          <w:rFonts w:ascii="Raleway" w:hAnsi="Raleway"/>
          <w:b/>
          <w:color w:val="B6121D"/>
          <w:sz w:val="22"/>
          <w:szCs w:val="22"/>
        </w:rPr>
        <w:t xml:space="preserve">3:30pm – 4:20pm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6B31AD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663CF8E5" w14:textId="13435FDE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>
        <w:rPr>
          <w:rFonts w:ascii="Raleway" w:hAnsi="Raleway"/>
          <w:color w:val="262626"/>
          <w:sz w:val="22"/>
          <w:szCs w:val="22"/>
        </w:rPr>
        <w:t>CMN Programs: Engaging with CMN’s Core Fundraising Programs</w:t>
      </w:r>
    </w:p>
    <w:p w14:paraId="4C2562E0" w14:textId="647CF8F9" w:rsidR="00416AFB" w:rsidRPr="006B31AD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>
        <w:rPr>
          <w:rFonts w:ascii="Raleway" w:hAnsi="Raleway"/>
          <w:color w:val="262626"/>
          <w:sz w:val="22"/>
          <w:szCs w:val="22"/>
        </w:rPr>
        <w:t>Stay On-Brand: Effective Use of Marketing Templates and Assets</w:t>
      </w:r>
    </w:p>
    <w:p w14:paraId="514F049D" w14:textId="1E66721C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>
        <w:rPr>
          <w:rFonts w:ascii="Raleway" w:hAnsi="Raleway"/>
          <w:color w:val="262626"/>
          <w:sz w:val="22"/>
          <w:szCs w:val="22"/>
        </w:rPr>
        <w:t>Stewardship the Power of Recognition</w:t>
      </w:r>
    </w:p>
    <w:p w14:paraId="5F70E1AF" w14:textId="0300B756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6B31AD">
        <w:rPr>
          <w:rFonts w:ascii="Raleway" w:hAnsi="Raleway"/>
          <w:color w:val="262626"/>
          <w:sz w:val="22"/>
          <w:szCs w:val="22"/>
        </w:rPr>
        <w:t>The Power of Pediatric Partnerships: Hospitals, Outcomes, and Impacts</w:t>
      </w:r>
    </w:p>
    <w:p w14:paraId="549D0F88" w14:textId="0E6B83B2" w:rsidR="00416AFB" w:rsidRDefault="00416AFB" w:rsidP="009D70E2">
      <w:pPr>
        <w:rPr>
          <w:rFonts w:ascii="Raleway" w:hAnsi="Raleway"/>
          <w:color w:val="262626"/>
          <w:sz w:val="22"/>
          <w:szCs w:val="22"/>
        </w:rPr>
      </w:pPr>
    </w:p>
    <w:p w14:paraId="478BD100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2A4D6CDC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387804C0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11BB342C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3C4F0BC8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3C682512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2B573BA3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6E171A79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76037A66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651A3AA7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1E779547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49B6FCDC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4333E308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73ADD013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1E0B99D6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70924663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30D1337D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7947F869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1B685387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5355E190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46C9B078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561A0F66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2A4420A2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517EE624" w14:textId="77777777" w:rsidR="00463A8F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6E666EAB" w14:textId="77777777" w:rsidR="00463A8F" w:rsidRPr="00DD2440" w:rsidRDefault="00463A8F" w:rsidP="009D70E2">
      <w:pPr>
        <w:rPr>
          <w:rFonts w:ascii="Raleway" w:hAnsi="Raleway"/>
          <w:color w:val="262626"/>
          <w:sz w:val="22"/>
          <w:szCs w:val="22"/>
        </w:rPr>
      </w:pPr>
    </w:p>
    <w:p w14:paraId="3B382617" w14:textId="77777777" w:rsidR="009D46B5" w:rsidRPr="00DD2440" w:rsidRDefault="009D46B5" w:rsidP="00416AFB">
      <w:pPr>
        <w:rPr>
          <w:rFonts w:ascii="Raleway" w:hAnsi="Raleway"/>
          <w:sz w:val="22"/>
          <w:szCs w:val="22"/>
        </w:rPr>
      </w:pPr>
    </w:p>
    <w:p w14:paraId="6984CA51" w14:textId="2CC221A0" w:rsidR="00416AFB" w:rsidRPr="00DD2440" w:rsidRDefault="00416AFB" w:rsidP="00141C97">
      <w:pPr>
        <w:pStyle w:val="Heading3"/>
        <w:spacing w:before="0" w:line="240" w:lineRule="auto"/>
        <w:rPr>
          <w:rFonts w:ascii="Raleway" w:hAnsi="Raleway" w:cs="Times New Roman"/>
          <w:color w:val="262626"/>
        </w:rPr>
        <w:sectPr w:rsidR="00416AFB" w:rsidRPr="00DD2440" w:rsidSect="009B4978">
          <w:type w:val="continuous"/>
          <w:pgSz w:w="12240" w:h="15840"/>
          <w:pgMar w:top="540" w:right="990" w:bottom="1440" w:left="1530" w:header="720" w:footer="720" w:gutter="0"/>
          <w:cols w:num="2" w:space="720"/>
        </w:sectPr>
      </w:pPr>
      <w:r w:rsidRPr="00DD2440">
        <w:rPr>
          <w:rFonts w:ascii="Raleway" w:hAnsi="Raleway" w:cs="Times New Roman"/>
          <w:color w:val="262626"/>
        </w:rPr>
        <w:t>Total number of points att</w:t>
      </w:r>
      <w:r w:rsidR="003064E3" w:rsidRPr="00DD2440">
        <w:rPr>
          <w:rFonts w:ascii="Raleway" w:hAnsi="Raleway" w:cs="Times New Roman"/>
          <w:color w:val="262626"/>
        </w:rPr>
        <w:t xml:space="preserve">ained: </w:t>
      </w:r>
      <w:r w:rsidR="00141C97" w:rsidRPr="00DD2440">
        <w:rPr>
          <w:rFonts w:ascii="Raleway" w:hAnsi="Raleway" w:cs="Times New Roman"/>
          <w:color w:val="262626"/>
        </w:rPr>
        <w:t>__________</w:t>
      </w:r>
    </w:p>
    <w:p w14:paraId="26527825" w14:textId="3E73EB72" w:rsidR="00AE039F" w:rsidRPr="00141C97" w:rsidRDefault="00AE039F" w:rsidP="00141C97">
      <w:pPr>
        <w:widowControl w:val="0"/>
        <w:autoSpaceDE w:val="0"/>
        <w:autoSpaceDN w:val="0"/>
        <w:adjustRightInd w:val="0"/>
        <w:spacing w:line="259" w:lineRule="auto"/>
        <w:textAlignment w:val="center"/>
        <w:rPr>
          <w:rFonts w:ascii="BookAntiqua" w:eastAsiaTheme="minorHAnsi" w:hAnsi="BookAntiqua" w:cs="BookAntiqua"/>
          <w:color w:val="000000"/>
          <w:sz w:val="15"/>
          <w:szCs w:val="15"/>
        </w:rPr>
      </w:pPr>
    </w:p>
    <w:sectPr w:rsidR="00AE039F" w:rsidRPr="00141C97" w:rsidSect="009B4978">
      <w:type w:val="continuous"/>
      <w:pgSz w:w="12240" w:h="15840"/>
      <w:pgMar w:top="540" w:right="990" w:bottom="144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08347" w14:textId="77777777" w:rsidR="006D0EC0" w:rsidRDefault="006D0EC0" w:rsidP="00100161">
      <w:r>
        <w:separator/>
      </w:r>
    </w:p>
  </w:endnote>
  <w:endnote w:type="continuationSeparator" w:id="0">
    <w:p w14:paraId="079A6196" w14:textId="77777777" w:rsidR="006D0EC0" w:rsidRDefault="006D0EC0" w:rsidP="0010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aleway">
    <w:altName w:val="Raleway"/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BookAntiqua">
    <w:altName w:val="Cambria"/>
    <w:panose1 w:val="020B0604020202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764" w14:textId="77777777" w:rsidR="00DF77BC" w:rsidRDefault="00DF7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E3D3" w14:textId="77777777" w:rsidR="00141C97" w:rsidRPr="00DD2440" w:rsidRDefault="00141C97" w:rsidP="00141C97">
    <w:pPr>
      <w:widowControl w:val="0"/>
      <w:autoSpaceDE w:val="0"/>
      <w:autoSpaceDN w:val="0"/>
      <w:adjustRightInd w:val="0"/>
      <w:spacing w:line="259" w:lineRule="auto"/>
      <w:jc w:val="center"/>
      <w:textAlignment w:val="center"/>
      <w:rPr>
        <w:rFonts w:ascii="Raleway" w:eastAsiaTheme="minorHAnsi" w:hAnsi="Raleway" w:cs="BookAntiqua"/>
        <w:color w:val="000000"/>
        <w:sz w:val="18"/>
        <w:szCs w:val="18"/>
      </w:rPr>
    </w:pP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Courses Marked </w:t>
    </w:r>
    <w:r w:rsidRPr="00DD2440">
      <w:rPr>
        <w:rFonts w:ascii="Raleway" w:eastAsiaTheme="minorHAnsi" w:hAnsi="Raleway" w:cs="BookAntiqua"/>
        <w:b/>
        <w:color w:val="000000"/>
        <w:sz w:val="18"/>
        <w:szCs w:val="18"/>
      </w:rPr>
      <w:t>NFR</w:t>
    </w: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(</w:t>
    </w:r>
    <w:proofErr w:type="gramStart"/>
    <w:r w:rsidRPr="00DD2440">
      <w:rPr>
        <w:rFonts w:ascii="Raleway" w:eastAsiaTheme="minorHAnsi" w:hAnsi="Raleway" w:cs="BookAntiqua"/>
        <w:color w:val="000000"/>
        <w:sz w:val="18"/>
        <w:szCs w:val="18"/>
      </w:rPr>
      <w:t>Non Fundraising</w:t>
    </w:r>
    <w:proofErr w:type="gramEnd"/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Related) may be counted towards the </w:t>
    </w:r>
    <w:proofErr w:type="gramStart"/>
    <w:r w:rsidRPr="00DD2440">
      <w:rPr>
        <w:rFonts w:ascii="Raleway" w:eastAsiaTheme="minorHAnsi" w:hAnsi="Raleway" w:cs="BookAntiqua"/>
        <w:color w:val="000000"/>
        <w:sz w:val="18"/>
        <w:szCs w:val="18"/>
      </w:rPr>
      <w:t>10 point</w:t>
    </w:r>
    <w:proofErr w:type="gramEnd"/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maximum of NFR Courses on the initial CFRE application and the 5 point maximum on the re-certification application. </w:t>
    </w:r>
  </w:p>
  <w:p w14:paraId="75B9F842" w14:textId="77777777" w:rsidR="00141C97" w:rsidRPr="00DD2440" w:rsidRDefault="00141C97" w:rsidP="00141C97">
    <w:pPr>
      <w:pStyle w:val="Footer"/>
      <w:rPr>
        <w:rFonts w:ascii="Raleway" w:hAnsi="Raleway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D596" w14:textId="77777777" w:rsidR="00DF77BC" w:rsidRDefault="00DF7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4217D" w14:textId="77777777" w:rsidR="006D0EC0" w:rsidRDefault="006D0EC0" w:rsidP="00100161">
      <w:r>
        <w:separator/>
      </w:r>
    </w:p>
  </w:footnote>
  <w:footnote w:type="continuationSeparator" w:id="0">
    <w:p w14:paraId="3E41FCA3" w14:textId="77777777" w:rsidR="006D0EC0" w:rsidRDefault="006D0EC0" w:rsidP="0010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8D44" w14:textId="77777777" w:rsidR="00DF77BC" w:rsidRDefault="00DF77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F34" w14:textId="77777777" w:rsidR="00DF77BC" w:rsidRDefault="00DF77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72C1" w14:textId="77777777" w:rsidR="00DF77BC" w:rsidRDefault="00DF77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0D"/>
    <w:rsid w:val="000514A7"/>
    <w:rsid w:val="000645D9"/>
    <w:rsid w:val="00086992"/>
    <w:rsid w:val="000A1DD0"/>
    <w:rsid w:val="000B0E88"/>
    <w:rsid w:val="000B71AC"/>
    <w:rsid w:val="000D4FE9"/>
    <w:rsid w:val="000F6776"/>
    <w:rsid w:val="00100161"/>
    <w:rsid w:val="00103A99"/>
    <w:rsid w:val="00103C0A"/>
    <w:rsid w:val="001061BF"/>
    <w:rsid w:val="00127629"/>
    <w:rsid w:val="001278E1"/>
    <w:rsid w:val="001332A3"/>
    <w:rsid w:val="00141C97"/>
    <w:rsid w:val="00145C18"/>
    <w:rsid w:val="00181534"/>
    <w:rsid w:val="001B4116"/>
    <w:rsid w:val="001D0D2A"/>
    <w:rsid w:val="001D246D"/>
    <w:rsid w:val="00236B24"/>
    <w:rsid w:val="00243E9A"/>
    <w:rsid w:val="00264FA9"/>
    <w:rsid w:val="00276067"/>
    <w:rsid w:val="002920CE"/>
    <w:rsid w:val="00296F95"/>
    <w:rsid w:val="002B5534"/>
    <w:rsid w:val="002B56E0"/>
    <w:rsid w:val="002F754C"/>
    <w:rsid w:val="003064E3"/>
    <w:rsid w:val="00354ABE"/>
    <w:rsid w:val="0037159E"/>
    <w:rsid w:val="003D37A7"/>
    <w:rsid w:val="003F4BD1"/>
    <w:rsid w:val="00416AFB"/>
    <w:rsid w:val="00436883"/>
    <w:rsid w:val="004419CC"/>
    <w:rsid w:val="004467BE"/>
    <w:rsid w:val="00461210"/>
    <w:rsid w:val="00463A8F"/>
    <w:rsid w:val="004A521B"/>
    <w:rsid w:val="004F5B67"/>
    <w:rsid w:val="00507901"/>
    <w:rsid w:val="00515125"/>
    <w:rsid w:val="00527CB0"/>
    <w:rsid w:val="00546FE4"/>
    <w:rsid w:val="00590639"/>
    <w:rsid w:val="005B2B4B"/>
    <w:rsid w:val="005B4C7A"/>
    <w:rsid w:val="005E0EC1"/>
    <w:rsid w:val="0062020B"/>
    <w:rsid w:val="00665295"/>
    <w:rsid w:val="00677D09"/>
    <w:rsid w:val="006865E8"/>
    <w:rsid w:val="0069194A"/>
    <w:rsid w:val="006B31AD"/>
    <w:rsid w:val="006D0EC0"/>
    <w:rsid w:val="006D7AE8"/>
    <w:rsid w:val="00731117"/>
    <w:rsid w:val="00744E7A"/>
    <w:rsid w:val="0076584B"/>
    <w:rsid w:val="00772B38"/>
    <w:rsid w:val="00776F15"/>
    <w:rsid w:val="007919FB"/>
    <w:rsid w:val="007B5039"/>
    <w:rsid w:val="00817D57"/>
    <w:rsid w:val="00820199"/>
    <w:rsid w:val="0084790B"/>
    <w:rsid w:val="008603D1"/>
    <w:rsid w:val="008B5AF6"/>
    <w:rsid w:val="00901013"/>
    <w:rsid w:val="00930D97"/>
    <w:rsid w:val="009534F7"/>
    <w:rsid w:val="00983FB9"/>
    <w:rsid w:val="009B4978"/>
    <w:rsid w:val="009D46B5"/>
    <w:rsid w:val="009D70E2"/>
    <w:rsid w:val="009F71CB"/>
    <w:rsid w:val="00A04239"/>
    <w:rsid w:val="00A7054A"/>
    <w:rsid w:val="00A81420"/>
    <w:rsid w:val="00A83DB4"/>
    <w:rsid w:val="00A922C7"/>
    <w:rsid w:val="00A97A50"/>
    <w:rsid w:val="00AA63D1"/>
    <w:rsid w:val="00AA63FB"/>
    <w:rsid w:val="00AA72E8"/>
    <w:rsid w:val="00AE039F"/>
    <w:rsid w:val="00BA11F0"/>
    <w:rsid w:val="00BD1BC9"/>
    <w:rsid w:val="00C20F82"/>
    <w:rsid w:val="00C66F19"/>
    <w:rsid w:val="00C67409"/>
    <w:rsid w:val="00CB6218"/>
    <w:rsid w:val="00CE175C"/>
    <w:rsid w:val="00CE7792"/>
    <w:rsid w:val="00D56D85"/>
    <w:rsid w:val="00DD2440"/>
    <w:rsid w:val="00DF6844"/>
    <w:rsid w:val="00DF7253"/>
    <w:rsid w:val="00DF77BC"/>
    <w:rsid w:val="00E839F3"/>
    <w:rsid w:val="00E91077"/>
    <w:rsid w:val="00EC5686"/>
    <w:rsid w:val="00EF2DF9"/>
    <w:rsid w:val="00EF3960"/>
    <w:rsid w:val="00FC32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BA29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16AFB"/>
    <w:pPr>
      <w:keepNext/>
      <w:outlineLvl w:val="1"/>
    </w:pPr>
    <w:rPr>
      <w:rFonts w:ascii="Times New Roman" w:eastAsia="Times New Roman" w:hAnsi="Times New Roman" w:cs="Times New Roman"/>
      <w:b/>
      <w:szCs w:val="20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rsid w:val="00416A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32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20D"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sid w:val="00416AFB"/>
    <w:pPr>
      <w:jc w:val="center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416AFB"/>
    <w:rPr>
      <w:rFonts w:ascii="Times New Roman" w:eastAsia="Times New Roman" w:hAnsi="Times New Roman" w:cs="Times New Roman"/>
      <w:b/>
      <w:sz w:val="3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16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16AFB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16AFB"/>
    <w:rPr>
      <w:rFonts w:ascii="Times New Roman" w:eastAsia="Times New Roman" w:hAnsi="Times New Roman" w:cs="Times New Roman"/>
      <w:b/>
      <w:sz w:val="24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416AF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BoldSubhead">
    <w:name w:val="Bold Subhead"/>
    <w:basedOn w:val="Normal"/>
    <w:next w:val="Text"/>
    <w:qFormat/>
    <w:rsid w:val="00416AFB"/>
    <w:pPr>
      <w:spacing w:before="80" w:after="40" w:line="260" w:lineRule="exact"/>
    </w:pPr>
    <w:rPr>
      <w:rFonts w:ascii="Arial" w:eastAsia="Calibri" w:hAnsi="Arial" w:cs="Times New Roman"/>
      <w:b/>
      <w:color w:val="8E4749"/>
      <w:sz w:val="22"/>
      <w:szCs w:val="22"/>
      <w:lang w:eastAsia="en-US"/>
    </w:rPr>
  </w:style>
  <w:style w:type="paragraph" w:customStyle="1" w:styleId="Text">
    <w:name w:val="Text"/>
    <w:basedOn w:val="Normal"/>
    <w:qFormat/>
    <w:rsid w:val="00416AFB"/>
    <w:pPr>
      <w:spacing w:after="200" w:line="260" w:lineRule="exact"/>
      <w:ind w:right="-270"/>
    </w:pPr>
    <w:rPr>
      <w:rFonts w:ascii="Book Antiqua" w:eastAsia="Calibri" w:hAnsi="Book Antiqu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1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161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4BD1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4B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0E1C05C8B334199D31CE9B0C7CD7D" ma:contentTypeVersion="13" ma:contentTypeDescription="Create a new document." ma:contentTypeScope="" ma:versionID="ec12f60abc2ee9fe8a2730cab4c87b65">
  <xsd:schema xmlns:xsd="http://www.w3.org/2001/XMLSchema" xmlns:xs="http://www.w3.org/2001/XMLSchema" xmlns:p="http://schemas.microsoft.com/office/2006/metadata/properties" xmlns:ns3="5486e611-7424-47c8-8ae4-50819edaac65" xmlns:ns4="78e89df0-bf58-4b3c-a7e4-f5caa20d6db9" targetNamespace="http://schemas.microsoft.com/office/2006/metadata/properties" ma:root="true" ma:fieldsID="74ea408ae0901a4f29ee895cb5bfea3b" ns3:_="" ns4:_="">
    <xsd:import namespace="5486e611-7424-47c8-8ae4-50819edaac65"/>
    <xsd:import namespace="78e89df0-bf58-4b3c-a7e4-f5caa20d6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e611-7424-47c8-8ae4-50819edaa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9df0-bf58-4b3c-a7e4-f5caa20d6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BC385-5FBD-4A6E-AD5B-CA5724EA7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6e611-7424-47c8-8ae4-50819edaac65"/>
    <ds:schemaRef ds:uri="78e89df0-bf58-4b3c-a7e4-f5caa20d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E44C9F-56CE-40F1-8ADA-D772DD1B1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AED1D7-70B0-4D2B-AB25-1872EA395E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467</Words>
  <Characters>2293</Characters>
  <Application>Microsoft Office Word</Application>
  <DocSecurity>0</DocSecurity>
  <Lines>152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TMG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Holly McAllister</cp:lastModifiedBy>
  <cp:revision>3</cp:revision>
  <cp:lastPrinted>2012-08-09T18:43:00Z</cp:lastPrinted>
  <dcterms:created xsi:type="dcterms:W3CDTF">2026-03-29T07:34:00Z</dcterms:created>
  <dcterms:modified xsi:type="dcterms:W3CDTF">2026-03-29T07:51:00Z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0x010100E870E1C05C8B334199D31CE9B0C7CD7D</vt:lpwstr>
  </property>
</Properties>
</file>