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23D2F" w14:textId="6E067DD2" w:rsidR="002641CE" w:rsidRPr="002641CE" w:rsidRDefault="002641CE" w:rsidP="002641CE">
      <w:r w:rsidRPr="002641CE">
        <w:rPr>
          <w:b/>
          <w:bCs/>
        </w:rPr>
        <w:t>Subject:</w:t>
      </w:r>
      <w:r w:rsidRPr="002641CE">
        <w:t xml:space="preserve"> Request to Attend URMIA 202</w:t>
      </w:r>
      <w:r w:rsidR="009F40A8">
        <w:t>6</w:t>
      </w:r>
      <w:r w:rsidRPr="002641CE">
        <w:t xml:space="preserve"> Conference</w:t>
      </w:r>
    </w:p>
    <w:p w14:paraId="51B27036" w14:textId="77777777" w:rsidR="002641CE" w:rsidRDefault="002641CE" w:rsidP="002641CE"/>
    <w:p w14:paraId="5301F6AF" w14:textId="744E4C00" w:rsidR="002641CE" w:rsidRPr="002641CE" w:rsidRDefault="002641CE" w:rsidP="002641CE">
      <w:r w:rsidRPr="002641CE">
        <w:t>Hi [</w:t>
      </w:r>
      <w:r>
        <w:t>Supervisor’s</w:t>
      </w:r>
      <w:r w:rsidRPr="002641CE">
        <w:t xml:space="preserve"> Name],</w:t>
      </w:r>
    </w:p>
    <w:p w14:paraId="01F8EF46" w14:textId="77777777" w:rsidR="002641CE" w:rsidRDefault="002641CE" w:rsidP="002641CE"/>
    <w:p w14:paraId="0D6183C6" w14:textId="67945C89" w:rsidR="002641CE" w:rsidRDefault="002641CE" w:rsidP="002641CE">
      <w:r w:rsidRPr="002641CE">
        <w:t xml:space="preserve">I wanted to reach out and ask for your approval to attend </w:t>
      </w:r>
      <w:r w:rsidRPr="002641CE">
        <w:rPr>
          <w:b/>
          <w:bCs/>
        </w:rPr>
        <w:t>URMIA</w:t>
      </w:r>
      <w:r>
        <w:rPr>
          <w:b/>
          <w:bCs/>
        </w:rPr>
        <w:t>’s 202</w:t>
      </w:r>
      <w:r w:rsidR="009F40A8">
        <w:rPr>
          <w:b/>
          <w:bCs/>
        </w:rPr>
        <w:t>6</w:t>
      </w:r>
      <w:r>
        <w:rPr>
          <w:b/>
          <w:bCs/>
        </w:rPr>
        <w:t xml:space="preserve"> </w:t>
      </w:r>
      <w:r w:rsidRPr="002641CE">
        <w:rPr>
          <w:b/>
          <w:bCs/>
        </w:rPr>
        <w:t xml:space="preserve">Annual Conference in </w:t>
      </w:r>
      <w:r>
        <w:rPr>
          <w:b/>
          <w:bCs/>
        </w:rPr>
        <w:t>Philadelphia, October 10-14</w:t>
      </w:r>
      <w:r w:rsidRPr="002641CE">
        <w:t xml:space="preserve">. It’s one of the best opportunities for higher ed risk managers to connect, learn about emerging issues, and bring back practical ideas </w:t>
      </w:r>
      <w:r>
        <w:t xml:space="preserve">and solutions </w:t>
      </w:r>
      <w:r w:rsidRPr="002641CE">
        <w:t>we can use here.</w:t>
      </w:r>
    </w:p>
    <w:p w14:paraId="45966074" w14:textId="77777777" w:rsidR="002641CE" w:rsidRPr="002641CE" w:rsidRDefault="002641CE" w:rsidP="002641CE"/>
    <w:p w14:paraId="7109017E" w14:textId="77777777" w:rsidR="002641CE" w:rsidRDefault="002641CE" w:rsidP="002641CE">
      <w:r w:rsidRPr="002641CE">
        <w:t>The sessions cover everything from compliance and insurance trends to enterprise risk strategies, and there’s a strong focus on challenges unique to colleges and universities. I think attending would help me stay ahead of risks and make sure we’re aligned with best practices.</w:t>
      </w:r>
    </w:p>
    <w:p w14:paraId="36B1B834" w14:textId="77777777" w:rsidR="002641CE" w:rsidRPr="002641CE" w:rsidRDefault="002641CE" w:rsidP="002641CE"/>
    <w:p w14:paraId="018B3251" w14:textId="13A54786" w:rsidR="002641CE" w:rsidRDefault="002641CE" w:rsidP="002641CE">
      <w:r w:rsidRPr="002641CE">
        <w:t>In addition to the sessions, the conference is a great chance to network with peers and industry leaders. Building these connections can help us benchmark our approach, share solutions, and even collaborate on emerging issues that affect institutions like ours.</w:t>
      </w:r>
      <w:r w:rsidR="00EB2194">
        <w:t xml:space="preserve"> I can even meet with some of our </w:t>
      </w:r>
      <w:r w:rsidR="002A262B">
        <w:t>suppliers while I’m there, as several are expected to be in attendance.</w:t>
      </w:r>
    </w:p>
    <w:p w14:paraId="6E371C90" w14:textId="77777777" w:rsidR="002641CE" w:rsidRPr="002641CE" w:rsidRDefault="002641CE" w:rsidP="002641CE"/>
    <w:p w14:paraId="5416047F" w14:textId="77777777" w:rsidR="002641CE" w:rsidRDefault="002641CE" w:rsidP="002641CE">
      <w:r w:rsidRPr="002641CE">
        <w:t>Attending also supports my professional development goals by keeping my skills current and ensuring I’m bringing the most up-to-date strategies back to our team.</w:t>
      </w:r>
    </w:p>
    <w:p w14:paraId="33FE4C1F" w14:textId="77777777" w:rsidR="002641CE" w:rsidRPr="002641CE" w:rsidRDefault="002641CE" w:rsidP="002641CE"/>
    <w:p w14:paraId="6BB76962" w14:textId="0B8100BA" w:rsidR="002641CE" w:rsidRPr="002641CE" w:rsidRDefault="002641CE" w:rsidP="002641CE">
      <w:r w:rsidRPr="002641CE">
        <w:t xml:space="preserve">I </w:t>
      </w:r>
      <w:r>
        <w:t xml:space="preserve">have attached </w:t>
      </w:r>
      <w:r w:rsidRPr="002641CE">
        <w:t xml:space="preserve">a quick estimate of costs </w:t>
      </w:r>
      <w:r>
        <w:t xml:space="preserve">to attend in person and can </w:t>
      </w:r>
      <w:r w:rsidRPr="002641CE">
        <w:t>highlight the sessions most relevant to us</w:t>
      </w:r>
      <w:r>
        <w:t xml:space="preserve"> once the schedule is available at the beginning of May</w:t>
      </w:r>
      <w:r w:rsidRPr="002641CE">
        <w:t>.</w:t>
      </w:r>
      <w:r>
        <w:t xml:space="preserve"> </w:t>
      </w:r>
      <w:r w:rsidRPr="002641CE">
        <w:t>Just let me know what you need to make a decision.</w:t>
      </w:r>
    </w:p>
    <w:p w14:paraId="46FD8177" w14:textId="77777777" w:rsidR="002641CE" w:rsidRDefault="002641CE" w:rsidP="002641CE"/>
    <w:p w14:paraId="7652B375" w14:textId="6F05A7A6" w:rsidR="002641CE" w:rsidRPr="002641CE" w:rsidRDefault="002641CE" w:rsidP="002641CE">
      <w:r w:rsidRPr="002641CE">
        <w:t>Thanks for considering this—I really believe it would be a great investment for our team.</w:t>
      </w:r>
    </w:p>
    <w:p w14:paraId="2A0B8278" w14:textId="77777777" w:rsidR="002641CE" w:rsidRDefault="002641CE" w:rsidP="002641CE"/>
    <w:p w14:paraId="5DBB8E35" w14:textId="065C9D4F" w:rsidR="002641CE" w:rsidRPr="002641CE" w:rsidRDefault="002641CE" w:rsidP="002641CE">
      <w:r w:rsidRPr="002641CE">
        <w:t>Best,</w:t>
      </w:r>
      <w:r w:rsidRPr="002641CE">
        <w:br/>
        <w:t>[Your Name]</w:t>
      </w:r>
    </w:p>
    <w:p w14:paraId="34A3AE3E" w14:textId="77777777" w:rsidR="00E05E09" w:rsidRDefault="00E05E09"/>
    <w:p w14:paraId="42169D5D" w14:textId="7B4E0C1E" w:rsidR="00463D93" w:rsidRDefault="00463D93">
      <w:r>
        <w:br w:type="page"/>
      </w:r>
    </w:p>
    <w:p w14:paraId="038DAE9B" w14:textId="7FBB6718" w:rsidR="002641CE" w:rsidRPr="002641CE" w:rsidRDefault="002641CE" w:rsidP="002641CE">
      <w:pPr>
        <w:rPr>
          <w:b/>
          <w:bCs/>
          <w:color w:val="B42025"/>
          <w:sz w:val="28"/>
          <w:szCs w:val="28"/>
        </w:rPr>
      </w:pPr>
      <w:r w:rsidRPr="002641CE">
        <w:rPr>
          <w:b/>
          <w:bCs/>
          <w:color w:val="B42025"/>
          <w:sz w:val="28"/>
          <w:szCs w:val="28"/>
        </w:rPr>
        <w:t>Cost–Benefit Summary: URMIA 202</w:t>
      </w:r>
      <w:r w:rsidR="009F40A8">
        <w:rPr>
          <w:b/>
          <w:bCs/>
          <w:color w:val="B42025"/>
          <w:sz w:val="28"/>
          <w:szCs w:val="28"/>
        </w:rPr>
        <w:t>6</w:t>
      </w:r>
      <w:r w:rsidRPr="002641CE">
        <w:rPr>
          <w:b/>
          <w:bCs/>
          <w:color w:val="B42025"/>
          <w:sz w:val="28"/>
          <w:szCs w:val="28"/>
        </w:rPr>
        <w:t xml:space="preserve"> Conference</w:t>
      </w:r>
    </w:p>
    <w:p w14:paraId="057576A5" w14:textId="77777777" w:rsidR="002641CE" w:rsidRDefault="002641CE" w:rsidP="002641CE">
      <w:pPr>
        <w:rPr>
          <w:b/>
          <w:bCs/>
        </w:rPr>
      </w:pPr>
    </w:p>
    <w:p w14:paraId="6D7010E6" w14:textId="14290A1B" w:rsidR="002641CE" w:rsidRDefault="002641CE" w:rsidP="002641CE">
      <w:pPr>
        <w:rPr>
          <w:b/>
          <w:bCs/>
        </w:rPr>
      </w:pPr>
      <w:r w:rsidRPr="002641CE">
        <w:rPr>
          <w:b/>
          <w:bCs/>
        </w:rPr>
        <w:t>Estimated Expenses</w:t>
      </w:r>
    </w:p>
    <w:p w14:paraId="5FDA12F9" w14:textId="77777777" w:rsidR="002641CE" w:rsidRPr="002641CE" w:rsidRDefault="002641CE" w:rsidP="002641CE"/>
    <w:p w14:paraId="7F454847" w14:textId="25968524" w:rsidR="002641CE" w:rsidRPr="00986F19" w:rsidRDefault="002641CE" w:rsidP="002641CE">
      <w:pPr>
        <w:numPr>
          <w:ilvl w:val="0"/>
          <w:numId w:val="1"/>
        </w:numPr>
      </w:pPr>
      <w:r w:rsidRPr="00986F19">
        <w:rPr>
          <w:b/>
          <w:bCs/>
        </w:rPr>
        <w:t>Registration fee:</w:t>
      </w:r>
      <w:r w:rsidRPr="00986F19">
        <w:t xml:space="preserve"> $769 (early-bird rate; expires </w:t>
      </w:r>
      <w:r w:rsidR="00CA1AAE" w:rsidRPr="00986F19">
        <w:t>June 3</w:t>
      </w:r>
      <w:r w:rsidRPr="00986F19">
        <w:t>)</w:t>
      </w:r>
    </w:p>
    <w:p w14:paraId="1FF2CE65" w14:textId="4B01F818" w:rsidR="002641CE" w:rsidRPr="002641CE" w:rsidRDefault="002641CE" w:rsidP="002641CE">
      <w:pPr>
        <w:numPr>
          <w:ilvl w:val="0"/>
          <w:numId w:val="1"/>
        </w:numPr>
      </w:pPr>
      <w:r w:rsidRPr="002641CE">
        <w:rPr>
          <w:b/>
          <w:bCs/>
        </w:rPr>
        <w:t>Airfare / ground travel:</w:t>
      </w:r>
      <w:r w:rsidRPr="002641CE">
        <w:t xml:space="preserve"> $400</w:t>
      </w:r>
      <w:r>
        <w:t xml:space="preserve"> [adjust based on your location]</w:t>
      </w:r>
    </w:p>
    <w:p w14:paraId="40E4C33F" w14:textId="6663921C" w:rsidR="002641CE" w:rsidRPr="00544A6C" w:rsidRDefault="002641CE" w:rsidP="002641CE">
      <w:pPr>
        <w:numPr>
          <w:ilvl w:val="0"/>
          <w:numId w:val="1"/>
        </w:numPr>
      </w:pPr>
      <w:r w:rsidRPr="00544A6C">
        <w:rPr>
          <w:b/>
          <w:bCs/>
        </w:rPr>
        <w:t>Hotel (3-4 nights):</w:t>
      </w:r>
      <w:r w:rsidRPr="00544A6C">
        <w:t xml:space="preserve"> $</w:t>
      </w:r>
      <w:r w:rsidR="00DD427A" w:rsidRPr="00544A6C">
        <w:t>939</w:t>
      </w:r>
      <w:r w:rsidR="00F3334F" w:rsidRPr="00544A6C">
        <w:t>-</w:t>
      </w:r>
      <w:r w:rsidR="00544A6C" w:rsidRPr="00544A6C">
        <w:t>$1,252</w:t>
      </w:r>
    </w:p>
    <w:p w14:paraId="23231776" w14:textId="3A51EE2C" w:rsidR="002641CE" w:rsidRDefault="002641CE" w:rsidP="002641CE">
      <w:pPr>
        <w:numPr>
          <w:ilvl w:val="0"/>
          <w:numId w:val="1"/>
        </w:numPr>
      </w:pPr>
      <w:r w:rsidRPr="002641CE">
        <w:rPr>
          <w:b/>
          <w:bCs/>
        </w:rPr>
        <w:t>Meals &amp; incidentals:</w:t>
      </w:r>
      <w:r w:rsidRPr="002641CE">
        <w:t xml:space="preserve"> </w:t>
      </w:r>
      <w:r w:rsidR="006572B3">
        <w:t>less than $100 (most meals are included in conference)</w:t>
      </w:r>
    </w:p>
    <w:p w14:paraId="1151D253" w14:textId="77777777" w:rsidR="002641CE" w:rsidRPr="002641CE" w:rsidRDefault="002641CE" w:rsidP="002641CE">
      <w:pPr>
        <w:ind w:left="720"/>
      </w:pPr>
    </w:p>
    <w:p w14:paraId="1447DFF6" w14:textId="35493F12" w:rsidR="002641CE" w:rsidRPr="002641CE" w:rsidRDefault="002641CE" w:rsidP="002641CE">
      <w:pPr>
        <w:numPr>
          <w:ilvl w:val="0"/>
          <w:numId w:val="1"/>
        </w:numPr>
      </w:pPr>
      <w:r w:rsidRPr="002641CE">
        <w:rPr>
          <w:b/>
          <w:bCs/>
        </w:rPr>
        <w:t>Total estimated cost:</w:t>
      </w:r>
      <w:r w:rsidRPr="002641CE">
        <w:t xml:space="preserve"> </w:t>
      </w:r>
      <w:r w:rsidRPr="002641CE">
        <w:rPr>
          <w:b/>
          <w:bCs/>
        </w:rPr>
        <w:t>$</w:t>
      </w:r>
      <w:r w:rsidR="00966BE4">
        <w:rPr>
          <w:b/>
          <w:bCs/>
        </w:rPr>
        <w:t>2,208-</w:t>
      </w:r>
      <w:r w:rsidR="00847B16">
        <w:rPr>
          <w:b/>
          <w:bCs/>
        </w:rPr>
        <w:t>$2,521</w:t>
      </w:r>
    </w:p>
    <w:p w14:paraId="2467AEE5" w14:textId="77777777" w:rsidR="002641CE" w:rsidRPr="002641CE" w:rsidRDefault="006761F3" w:rsidP="002641CE">
      <w:r>
        <w:pict w14:anchorId="0CC3CF1E">
          <v:rect id="_x0000_i1025" style="width:0;height:1.5pt" o:hralign="center" o:hrstd="t" o:hr="t" fillcolor="#a0a0a0" stroked="f"/>
        </w:pict>
      </w:r>
    </w:p>
    <w:p w14:paraId="38AD4874" w14:textId="77777777" w:rsidR="002641CE" w:rsidRPr="002641CE" w:rsidRDefault="002641CE" w:rsidP="002641CE">
      <w:r w:rsidRPr="002641CE">
        <w:rPr>
          <w:b/>
          <w:bCs/>
        </w:rPr>
        <w:t>Key Benefits</w:t>
      </w:r>
    </w:p>
    <w:p w14:paraId="6AC16BFF" w14:textId="77777777" w:rsidR="002641CE" w:rsidRPr="002641CE" w:rsidRDefault="002641CE" w:rsidP="002641CE">
      <w:pPr>
        <w:numPr>
          <w:ilvl w:val="0"/>
          <w:numId w:val="2"/>
        </w:numPr>
      </w:pPr>
      <w:r w:rsidRPr="002641CE">
        <w:rPr>
          <w:b/>
          <w:bCs/>
        </w:rPr>
        <w:t>Current best practices</w:t>
      </w:r>
      <w:r w:rsidRPr="002641CE">
        <w:t>: Access to sessions on compliance, insurance updates, cybersecurity, and enterprise risk—directly applicable to our evolving risk profile.</w:t>
      </w:r>
    </w:p>
    <w:p w14:paraId="1958F805" w14:textId="77777777" w:rsidR="002641CE" w:rsidRPr="002641CE" w:rsidRDefault="002641CE" w:rsidP="002641CE">
      <w:pPr>
        <w:numPr>
          <w:ilvl w:val="0"/>
          <w:numId w:val="2"/>
        </w:numPr>
      </w:pPr>
      <w:r w:rsidRPr="002641CE">
        <w:rPr>
          <w:b/>
          <w:bCs/>
        </w:rPr>
        <w:t>Tangible takeaways</w:t>
      </w:r>
      <w:r w:rsidRPr="002641CE">
        <w:t>: Practical tools, frameworks, and training to strengthen our risk policies and reduce vulnerability.</w:t>
      </w:r>
    </w:p>
    <w:p w14:paraId="052F9E41" w14:textId="77777777" w:rsidR="002641CE" w:rsidRPr="002641CE" w:rsidRDefault="002641CE" w:rsidP="002641CE">
      <w:pPr>
        <w:numPr>
          <w:ilvl w:val="0"/>
          <w:numId w:val="2"/>
        </w:numPr>
      </w:pPr>
      <w:r w:rsidRPr="002641CE">
        <w:rPr>
          <w:b/>
          <w:bCs/>
        </w:rPr>
        <w:t>Networking &amp; partnerships</w:t>
      </w:r>
      <w:r w:rsidRPr="002641CE">
        <w:t>: Opportunities to connect with peers and industry leaders—valuable for benchmarking, knowledge-sharing, and collaborative support.</w:t>
      </w:r>
    </w:p>
    <w:p w14:paraId="0ED6CD34" w14:textId="77777777" w:rsidR="002641CE" w:rsidRPr="002641CE" w:rsidRDefault="002641CE" w:rsidP="002641CE">
      <w:pPr>
        <w:numPr>
          <w:ilvl w:val="0"/>
          <w:numId w:val="2"/>
        </w:numPr>
      </w:pPr>
      <w:r w:rsidRPr="002641CE">
        <w:rPr>
          <w:b/>
          <w:bCs/>
        </w:rPr>
        <w:t>Professional growth</w:t>
      </w:r>
      <w:r w:rsidRPr="002641CE">
        <w:t>: Supports my continuing education goals and ensures our team benefits from up-to-date expertise.</w:t>
      </w:r>
    </w:p>
    <w:p w14:paraId="618AF019" w14:textId="77777777" w:rsidR="002641CE" w:rsidRPr="002641CE" w:rsidRDefault="002641CE" w:rsidP="002641CE">
      <w:pPr>
        <w:numPr>
          <w:ilvl w:val="0"/>
          <w:numId w:val="2"/>
        </w:numPr>
      </w:pPr>
      <w:r w:rsidRPr="002641CE">
        <w:rPr>
          <w:b/>
          <w:bCs/>
        </w:rPr>
        <w:t>ROI potential</w:t>
      </w:r>
      <w:r w:rsidRPr="002641CE">
        <w:t xml:space="preserve">: </w:t>
      </w:r>
    </w:p>
    <w:p w14:paraId="2A29CF5E" w14:textId="77777777" w:rsidR="002641CE" w:rsidRPr="002641CE" w:rsidRDefault="002641CE" w:rsidP="002641CE">
      <w:pPr>
        <w:numPr>
          <w:ilvl w:val="1"/>
          <w:numId w:val="2"/>
        </w:numPr>
      </w:pPr>
      <w:r w:rsidRPr="002641CE">
        <w:t>Implementation of even one best practice could prevent losses far exceeding the conference cost.</w:t>
      </w:r>
    </w:p>
    <w:p w14:paraId="21050C49" w14:textId="77777777" w:rsidR="002641CE" w:rsidRDefault="002641CE" w:rsidP="002641CE">
      <w:pPr>
        <w:numPr>
          <w:ilvl w:val="1"/>
          <w:numId w:val="2"/>
        </w:numPr>
      </w:pPr>
      <w:r w:rsidRPr="002641CE">
        <w:t>Enhanced risk management improves institutional resilience and may lead to cost savings in insurance premiums and operational efficiencies.</w:t>
      </w:r>
    </w:p>
    <w:p w14:paraId="41EE4176" w14:textId="77777777" w:rsidR="006572B3" w:rsidRDefault="006572B3" w:rsidP="006572B3"/>
    <w:p w14:paraId="60A1CBFF" w14:textId="59C1FC6E" w:rsidR="006572B3" w:rsidRDefault="006761F3" w:rsidP="006572B3">
      <w:r>
        <w:pict w14:anchorId="7D059214">
          <v:rect id="_x0000_i1026" style="width:0;height:1.5pt" o:hralign="center" o:hrstd="t" o:hr="t" fillcolor="#a0a0a0" stroked="f"/>
        </w:pict>
      </w:r>
    </w:p>
    <w:p w14:paraId="3A1BE98D" w14:textId="47EDDDE5" w:rsidR="006572B3" w:rsidRPr="006572B3" w:rsidRDefault="006572B3" w:rsidP="006572B3">
      <w:r w:rsidRPr="006572B3">
        <w:rPr>
          <w:b/>
          <w:bCs/>
        </w:rPr>
        <w:t xml:space="preserve">Additional Ways to Save </w:t>
      </w:r>
    </w:p>
    <w:p w14:paraId="5BDB9FFC" w14:textId="75232CC6" w:rsidR="006572B3" w:rsidRPr="006572B3" w:rsidRDefault="006572B3" w:rsidP="006572B3">
      <w:r w:rsidRPr="006572B3">
        <w:t xml:space="preserve">We want you to take advantage of all the conference has to offer, especially if you’ve never attended </w:t>
      </w:r>
      <w:r>
        <w:t>a</w:t>
      </w:r>
      <w:r w:rsidR="00077DA5">
        <w:t>n</w:t>
      </w:r>
      <w:r w:rsidRPr="006572B3">
        <w:t xml:space="preserve"> URMIA annual conference before. Here are a few tips that may be helpful: </w:t>
      </w:r>
    </w:p>
    <w:p w14:paraId="2C88F554" w14:textId="349EF5DF" w:rsidR="006572B3" w:rsidRDefault="006572B3" w:rsidP="006572B3">
      <w:pPr>
        <w:pStyle w:val="ListParagraph"/>
        <w:numPr>
          <w:ilvl w:val="0"/>
          <w:numId w:val="5"/>
        </w:numPr>
      </w:pPr>
      <w:r>
        <w:t xml:space="preserve">If you are a first-time attendee, apply for a </w:t>
      </w:r>
      <w:r w:rsidRPr="006572B3">
        <w:rPr>
          <w:b/>
          <w:bCs/>
        </w:rPr>
        <w:t>professional development scholarship</w:t>
      </w:r>
      <w:r>
        <w:t xml:space="preserve"> of up to $2,</w:t>
      </w:r>
      <w:r w:rsidR="005C28E1">
        <w:t>5</w:t>
      </w:r>
      <w:r>
        <w:t xml:space="preserve">00. More information on the scholarship opportunity </w:t>
      </w:r>
      <w:hyperlink r:id="rId8" w:history="1">
        <w:r w:rsidRPr="006572B3">
          <w:rPr>
            <w:rStyle w:val="Hyperlink"/>
          </w:rPr>
          <w:t>is available here</w:t>
        </w:r>
      </w:hyperlink>
      <w:r>
        <w:t xml:space="preserve">. Deadline to apply is June </w:t>
      </w:r>
      <w:r w:rsidR="007D40BF">
        <w:t>10</w:t>
      </w:r>
      <w:r w:rsidR="007D40BF" w:rsidRPr="007D40BF">
        <w:rPr>
          <w:vertAlign w:val="superscript"/>
        </w:rPr>
        <w:t>th</w:t>
      </w:r>
      <w:r w:rsidR="007D40BF">
        <w:t>.</w:t>
      </w:r>
    </w:p>
    <w:p w14:paraId="4DF6BD87" w14:textId="77777777" w:rsidR="006572B3" w:rsidRPr="006572B3" w:rsidRDefault="006572B3" w:rsidP="006572B3">
      <w:pPr>
        <w:pStyle w:val="ListParagraph"/>
      </w:pPr>
    </w:p>
    <w:p w14:paraId="1395779E" w14:textId="5E603974" w:rsidR="006572B3" w:rsidRPr="006572B3" w:rsidRDefault="006572B3" w:rsidP="006572B3">
      <w:pPr>
        <w:pStyle w:val="ListParagraph"/>
        <w:numPr>
          <w:ilvl w:val="0"/>
          <w:numId w:val="5"/>
        </w:numPr>
      </w:pPr>
      <w:r w:rsidRPr="006572B3">
        <w:rPr>
          <w:b/>
          <w:bCs/>
        </w:rPr>
        <w:t xml:space="preserve">Register now, pay later. </w:t>
      </w:r>
      <w:r w:rsidRPr="006572B3">
        <w:t xml:space="preserve">You have the option of registering in May and paying the invoice as late as early July. This is particularly helpful if your fiscal year begins in July. </w:t>
      </w:r>
    </w:p>
    <w:p w14:paraId="0A0D8719" w14:textId="77777777" w:rsidR="006572B3" w:rsidRDefault="006572B3" w:rsidP="006572B3"/>
    <w:p w14:paraId="1DAFDB8F" w14:textId="123BFF7A" w:rsidR="006572B3" w:rsidRDefault="006572B3" w:rsidP="006572B3">
      <w:pPr>
        <w:pStyle w:val="ListParagraph"/>
        <w:numPr>
          <w:ilvl w:val="0"/>
          <w:numId w:val="5"/>
        </w:numPr>
      </w:pPr>
      <w:r w:rsidRPr="006572B3">
        <w:t xml:space="preserve">Are you close enough to </w:t>
      </w:r>
      <w:r w:rsidRPr="006572B3">
        <w:rPr>
          <w:b/>
          <w:bCs/>
        </w:rPr>
        <w:t>drive to Philadelphia</w:t>
      </w:r>
      <w:r w:rsidRPr="006572B3">
        <w:t>?</w:t>
      </w:r>
    </w:p>
    <w:p w14:paraId="5E621011" w14:textId="77777777" w:rsidR="006572B3" w:rsidRDefault="006572B3" w:rsidP="006572B3">
      <w:pPr>
        <w:pStyle w:val="ListParagraph"/>
      </w:pPr>
    </w:p>
    <w:p w14:paraId="6D1F21D6" w14:textId="4BB71378" w:rsidR="006572B3" w:rsidRDefault="006572B3" w:rsidP="006572B3">
      <w:pPr>
        <w:pStyle w:val="ListParagraph"/>
        <w:numPr>
          <w:ilvl w:val="0"/>
          <w:numId w:val="5"/>
        </w:numPr>
      </w:pPr>
      <w:r>
        <w:t xml:space="preserve">Use URMIA’s </w:t>
      </w:r>
      <w:r w:rsidRPr="006572B3">
        <w:rPr>
          <w:b/>
          <w:bCs/>
        </w:rPr>
        <w:t>discounted airfare codes</w:t>
      </w:r>
      <w:r>
        <w:t xml:space="preserve"> to save on flights.</w:t>
      </w:r>
    </w:p>
    <w:p w14:paraId="10CC0D2F" w14:textId="77777777" w:rsidR="006572B3" w:rsidRDefault="006572B3" w:rsidP="006572B3"/>
    <w:p w14:paraId="6AA132B7" w14:textId="28A21F11" w:rsidR="006572B3" w:rsidRPr="002641CE" w:rsidRDefault="006572B3" w:rsidP="006572B3">
      <w:pPr>
        <w:pStyle w:val="ListParagraph"/>
        <w:numPr>
          <w:ilvl w:val="0"/>
          <w:numId w:val="5"/>
        </w:numPr>
      </w:pPr>
      <w:r w:rsidRPr="00FD0C84">
        <w:rPr>
          <w:b/>
          <w:bCs/>
        </w:rPr>
        <w:t xml:space="preserve">Share a ride </w:t>
      </w:r>
      <w:r w:rsidRPr="006572B3">
        <w:t xml:space="preserve">back to the airport with a fellow conference attendee. </w:t>
      </w:r>
    </w:p>
    <w:p w14:paraId="259C9E98" w14:textId="77777777" w:rsidR="002641CE" w:rsidRDefault="002641CE"/>
    <w:sectPr w:rsidR="002641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DA7D12"/>
    <w:multiLevelType w:val="multilevel"/>
    <w:tmpl w:val="D3145F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375930"/>
    <w:multiLevelType w:val="hybridMultilevel"/>
    <w:tmpl w:val="BD1A4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2203C4"/>
    <w:multiLevelType w:val="multilevel"/>
    <w:tmpl w:val="291C8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7131258"/>
    <w:multiLevelType w:val="hybridMultilevel"/>
    <w:tmpl w:val="C4905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C694AF1"/>
    <w:multiLevelType w:val="hybridMultilevel"/>
    <w:tmpl w:val="AD067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25280978">
    <w:abstractNumId w:val="2"/>
  </w:num>
  <w:num w:numId="2" w16cid:durableId="903681620">
    <w:abstractNumId w:val="0"/>
  </w:num>
  <w:num w:numId="3" w16cid:durableId="617611446">
    <w:abstractNumId w:val="3"/>
  </w:num>
  <w:num w:numId="4" w16cid:durableId="1012029179">
    <w:abstractNumId w:val="1"/>
  </w:num>
  <w:num w:numId="5" w16cid:durableId="185344730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1CE"/>
    <w:rsid w:val="00077DA5"/>
    <w:rsid w:val="000B2FEA"/>
    <w:rsid w:val="000E2A8A"/>
    <w:rsid w:val="00106F3E"/>
    <w:rsid w:val="001A1F38"/>
    <w:rsid w:val="001C731C"/>
    <w:rsid w:val="002641CE"/>
    <w:rsid w:val="002A262B"/>
    <w:rsid w:val="002C339E"/>
    <w:rsid w:val="00462BCA"/>
    <w:rsid w:val="00463D93"/>
    <w:rsid w:val="00544A6C"/>
    <w:rsid w:val="00557360"/>
    <w:rsid w:val="00583903"/>
    <w:rsid w:val="005C28E1"/>
    <w:rsid w:val="006572B3"/>
    <w:rsid w:val="00772CC3"/>
    <w:rsid w:val="007C6E0E"/>
    <w:rsid w:val="007D2292"/>
    <w:rsid w:val="007D40BF"/>
    <w:rsid w:val="0081374A"/>
    <w:rsid w:val="00847B16"/>
    <w:rsid w:val="00895E10"/>
    <w:rsid w:val="008F3336"/>
    <w:rsid w:val="00966BE4"/>
    <w:rsid w:val="00986F19"/>
    <w:rsid w:val="009D6DC8"/>
    <w:rsid w:val="009F40A8"/>
    <w:rsid w:val="00A8133A"/>
    <w:rsid w:val="00B632CE"/>
    <w:rsid w:val="00B80B2C"/>
    <w:rsid w:val="00C900F5"/>
    <w:rsid w:val="00CA1AAE"/>
    <w:rsid w:val="00CA40DF"/>
    <w:rsid w:val="00CE6B14"/>
    <w:rsid w:val="00DD427A"/>
    <w:rsid w:val="00E05E09"/>
    <w:rsid w:val="00EB2194"/>
    <w:rsid w:val="00F15FAB"/>
    <w:rsid w:val="00F3334F"/>
    <w:rsid w:val="00FD0C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69C19"/>
  <w15:chartTrackingRefBased/>
  <w15:docId w15:val="{53413410-080B-4573-BB1C-CC88F56F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41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41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41C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41C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641C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641C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641C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641C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641C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41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41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41C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41C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2641C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2641C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641C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641C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641C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641C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41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41C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41C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641C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641CE"/>
    <w:rPr>
      <w:i/>
      <w:iCs/>
      <w:color w:val="404040" w:themeColor="text1" w:themeTint="BF"/>
    </w:rPr>
  </w:style>
  <w:style w:type="paragraph" w:styleId="ListParagraph">
    <w:name w:val="List Paragraph"/>
    <w:basedOn w:val="Normal"/>
    <w:uiPriority w:val="34"/>
    <w:qFormat/>
    <w:rsid w:val="002641CE"/>
    <w:pPr>
      <w:ind w:left="720"/>
      <w:contextualSpacing/>
    </w:pPr>
  </w:style>
  <w:style w:type="character" w:styleId="IntenseEmphasis">
    <w:name w:val="Intense Emphasis"/>
    <w:basedOn w:val="DefaultParagraphFont"/>
    <w:uiPriority w:val="21"/>
    <w:qFormat/>
    <w:rsid w:val="002641CE"/>
    <w:rPr>
      <w:i/>
      <w:iCs/>
      <w:color w:val="0F4761" w:themeColor="accent1" w:themeShade="BF"/>
    </w:rPr>
  </w:style>
  <w:style w:type="paragraph" w:styleId="IntenseQuote">
    <w:name w:val="Intense Quote"/>
    <w:basedOn w:val="Normal"/>
    <w:next w:val="Normal"/>
    <w:link w:val="IntenseQuoteChar"/>
    <w:uiPriority w:val="30"/>
    <w:qFormat/>
    <w:rsid w:val="002641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41CE"/>
    <w:rPr>
      <w:i/>
      <w:iCs/>
      <w:color w:val="0F4761" w:themeColor="accent1" w:themeShade="BF"/>
    </w:rPr>
  </w:style>
  <w:style w:type="character" w:styleId="IntenseReference">
    <w:name w:val="Intense Reference"/>
    <w:basedOn w:val="DefaultParagraphFont"/>
    <w:uiPriority w:val="32"/>
    <w:qFormat/>
    <w:rsid w:val="002641CE"/>
    <w:rPr>
      <w:b/>
      <w:bCs/>
      <w:smallCaps/>
      <w:color w:val="0F4761" w:themeColor="accent1" w:themeShade="BF"/>
      <w:spacing w:val="5"/>
    </w:rPr>
  </w:style>
  <w:style w:type="character" w:styleId="Hyperlink">
    <w:name w:val="Hyperlink"/>
    <w:basedOn w:val="DefaultParagraphFont"/>
    <w:uiPriority w:val="99"/>
    <w:unhideWhenUsed/>
    <w:rsid w:val="006572B3"/>
    <w:rPr>
      <w:color w:val="467886" w:themeColor="hyperlink"/>
      <w:u w:val="single"/>
    </w:rPr>
  </w:style>
  <w:style w:type="character" w:styleId="UnresolvedMention">
    <w:name w:val="Unresolved Mention"/>
    <w:basedOn w:val="DefaultParagraphFont"/>
    <w:uiPriority w:val="99"/>
    <w:semiHidden/>
    <w:unhideWhenUsed/>
    <w:rsid w:val="006572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rmia.org/scholarships"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C2293716B4174FB86D931F8199E492" ma:contentTypeVersion="16" ma:contentTypeDescription="Create a new document." ma:contentTypeScope="" ma:versionID="d087d67094b38c0ded20c307a3bf335b">
  <xsd:schema xmlns:xsd="http://www.w3.org/2001/XMLSchema" xmlns:xs="http://www.w3.org/2001/XMLSchema" xmlns:p="http://schemas.microsoft.com/office/2006/metadata/properties" xmlns:ns2="e01cfbac-70a2-4c83-af10-fa862a26e0f0" xmlns:ns3="b600433c-a276-4fa1-b846-9d03ad768f33" targetNamespace="http://schemas.microsoft.com/office/2006/metadata/properties" ma:root="true" ma:fieldsID="c5a9c49694b31f341c5a81694dc09443" ns2:_="" ns3:_="">
    <xsd:import namespace="e01cfbac-70a2-4c83-af10-fa862a26e0f0"/>
    <xsd:import namespace="b600433c-a276-4fa1-b846-9d03ad768f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1cfbac-70a2-4c83-af10-fa862a26e0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7b2e6d8-3073-4d16-b4f8-721d2065ea96"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00433c-a276-4fa1-b846-9d03ad768f3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627fbf5-6771-4354-b7e3-73e381baaa2b}" ma:internalName="TaxCatchAll" ma:showField="CatchAllData" ma:web="b600433c-a276-4fa1-b846-9d03ad768f33">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600433c-a276-4fa1-b846-9d03ad768f33" xsi:nil="true"/>
    <lcf76f155ced4ddcb4097134ff3c332f xmlns="e01cfbac-70a2-4c83-af10-fa862a26e0f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7A9B05-A0B8-4C5E-B25C-322190E2C4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1cfbac-70a2-4c83-af10-fa862a26e0f0"/>
    <ds:schemaRef ds:uri="b600433c-a276-4fa1-b846-9d03ad768f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D95926-2653-4E31-B332-E6E7C6F4EDB7}">
  <ds:schemaRefs>
    <ds:schemaRef ds:uri="http://schemas.microsoft.com/office/2006/metadata/properties"/>
    <ds:schemaRef ds:uri="http://schemas.microsoft.com/office/infopath/2007/PartnerControls"/>
    <ds:schemaRef ds:uri="b600433c-a276-4fa1-b846-9d03ad768f33"/>
    <ds:schemaRef ds:uri="e01cfbac-70a2-4c83-af10-fa862a26e0f0"/>
  </ds:schemaRefs>
</ds:datastoreItem>
</file>

<file path=customXml/itemProps3.xml><?xml version="1.0" encoding="utf-8"?>
<ds:datastoreItem xmlns:ds="http://schemas.openxmlformats.org/officeDocument/2006/customXml" ds:itemID="{5EA03FE5-645E-4687-B1F7-B7E92F9FC6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1</Pages>
  <Words>518</Words>
  <Characters>2953</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3465</CharactersWithSpaces>
  <SharedDoc>false</SharedDoc>
  <HLinks>
    <vt:vector size="6" baseType="variant">
      <vt:variant>
        <vt:i4>2359340</vt:i4>
      </vt:variant>
      <vt:variant>
        <vt:i4>0</vt:i4>
      </vt:variant>
      <vt:variant>
        <vt:i4>0</vt:i4>
      </vt:variant>
      <vt:variant>
        <vt:i4>5</vt:i4>
      </vt:variant>
      <vt:variant>
        <vt:lpwstr>https://www.urmia.org/scholarships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Ransdell</dc:creator>
  <cp:keywords/>
  <dc:description/>
  <cp:lastModifiedBy>Teresa Ransdell</cp:lastModifiedBy>
  <cp:revision>26</cp:revision>
  <dcterms:created xsi:type="dcterms:W3CDTF">2026-01-07T22:03:00Z</dcterms:created>
  <dcterms:modified xsi:type="dcterms:W3CDTF">2026-03-17T14:53:00Z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5a5d96f7-8c0b-4850-af73-ddb2986956c7</vt:lpwstr>
  </property>
  <property fmtid="{D5CDD505-2E9C-101B-9397-08002B2CF9AE}" pid="3" name="ContentTypeId">
    <vt:lpwstr>0x01010096C2293716B4174FB86D931F8199E492</vt:lpwstr>
  </property>
  <property fmtid="{D5CDD505-2E9C-101B-9397-08002B2CF9AE}" pid="4" name="MediaServiceImageTags">
    <vt:lpwstr/>
  </property>
</Properties>
</file>